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clear" w:pos="708"/>
          <w:tab w:val="left" w:pos="1440" w:leader="none"/>
        </w:tabs>
        <w:rPr>
          <w:b/>
          <w:b/>
          <w:i/>
          <w:i/>
          <w:color w:val="000000"/>
          <w:sz w:val="32"/>
        </w:rPr>
      </w:pPr>
      <w:r>
        <w:rPr>
          <w:b/>
          <w:i/>
          <w:color w:val="000000"/>
          <w:sz w:val="32"/>
        </w:rPr>
        <w:t>Curriculum Vitae- Attività didattica, scientifica, ed assistenziale</w:t>
      </w:r>
    </w:p>
    <w:p>
      <w:pPr>
        <w:pStyle w:val="Titolo1"/>
        <w:rPr>
          <w:b/>
          <w:b/>
          <w:bCs/>
          <w:iCs/>
          <w:sz w:val="24"/>
          <w:szCs w:val="24"/>
        </w:rPr>
      </w:pPr>
      <w:r>
        <w:rPr>
          <w:b/>
          <w:i w:val="false"/>
          <w:sz w:val="24"/>
          <w:szCs w:val="24"/>
        </w:rPr>
        <w:t xml:space="preserve">Olga Vaccaro </w:t>
      </w:r>
      <w:r>
        <w:rPr>
          <w:i w:val="false"/>
          <w:sz w:val="24"/>
          <w:szCs w:val="24"/>
        </w:rPr>
        <w:t xml:space="preserve"> </w:t>
      </w:r>
      <w:r>
        <w:rPr>
          <w:b/>
          <w:bCs/>
          <w:sz w:val="24"/>
          <w:szCs w:val="24"/>
        </w:rPr>
        <w:t xml:space="preserve">Professore Ordinario di Endocrinologia e Malattie del Metabolismo, </w:t>
      </w:r>
      <w:r>
        <w:rPr>
          <w:b/>
          <w:bCs/>
          <w:iCs/>
          <w:sz w:val="24"/>
          <w:szCs w:val="24"/>
        </w:rPr>
        <w:t>Università Federico II, Napoli</w:t>
      </w:r>
    </w:p>
    <w:p>
      <w:pPr>
        <w:pStyle w:val="Normal"/>
        <w:rPr>
          <w:lang w:eastAsia="it-IT"/>
        </w:rPr>
      </w:pPr>
      <w:r>
        <w:rPr>
          <w:lang w:eastAsia="it-IT"/>
        </w:rPr>
      </w:r>
    </w:p>
    <w:p>
      <w:pPr>
        <w:pStyle w:val="Normal"/>
        <w:spacing w:lineRule="auto" w:line="240" w:before="0" w:after="0"/>
        <w:rPr>
          <w:rFonts w:cs="Calibri" w:cstheme="minorHAnsi"/>
          <w:b/>
          <w:b/>
          <w:i/>
          <w:i/>
          <w:iCs/>
          <w:sz w:val="24"/>
          <w:szCs w:val="24"/>
        </w:rPr>
      </w:pPr>
      <w:r>
        <w:rPr>
          <w:rFonts w:cs="Calibri" w:cstheme="minorHAnsi"/>
          <w:b/>
          <w:i/>
          <w:iCs/>
          <w:sz w:val="24"/>
          <w:szCs w:val="24"/>
        </w:rPr>
        <w:t>FORMAZIONE E</w:t>
      </w:r>
      <w:r>
        <w:rPr>
          <w:rFonts w:cs="Calibri" w:cstheme="minorHAnsi"/>
          <w:b/>
          <w:i/>
          <w:iCs/>
          <w:color w:val="000000"/>
          <w:sz w:val="24"/>
          <w:szCs w:val="24"/>
        </w:rPr>
        <w:t xml:space="preserve"> </w:t>
      </w:r>
      <w:r>
        <w:rPr>
          <w:rFonts w:cs="Calibri" w:cstheme="minorHAnsi"/>
          <w:b/>
          <w:i/>
          <w:iCs/>
          <w:sz w:val="24"/>
          <w:szCs w:val="24"/>
        </w:rPr>
        <w:t>CARRIERA UNIVERSITARIA</w:t>
      </w:r>
    </w:p>
    <w:p>
      <w:pPr>
        <w:pStyle w:val="ListParagraph"/>
        <w:numPr>
          <w:ilvl w:val="0"/>
          <w:numId w:val="2"/>
        </w:numPr>
        <w:jc w:val="both"/>
        <w:rPr>
          <w:rFonts w:ascii="Times New Roman" w:hAnsi="Times New Roman" w:cs="Times New Roman"/>
          <w:b/>
          <w:b/>
          <w:sz w:val="24"/>
          <w:szCs w:val="24"/>
        </w:rPr>
      </w:pPr>
      <w:r>
        <w:rPr>
          <w:rFonts w:cs="Times New Roman" w:ascii="Times New Roman" w:hAnsi="Times New Roman"/>
          <w:b/>
          <w:bCs/>
          <w:sz w:val="24"/>
          <w:szCs w:val="24"/>
        </w:rPr>
        <w:t>Dal 2018</w:t>
      </w:r>
      <w:r>
        <w:rPr>
          <w:rFonts w:cs="Times New Roman" w:ascii="Times New Roman" w:hAnsi="Times New Roman"/>
          <w:sz w:val="24"/>
          <w:szCs w:val="24"/>
        </w:rPr>
        <w:t xml:space="preserve"> Professore Ordinario di Endocrinologia e Malattie del Metabolismo MED/13,  Dipartimento di Farmacia</w:t>
      </w:r>
      <w:r>
        <w:rPr>
          <w:rFonts w:cs="Times New Roman" w:ascii="Times New Roman" w:hAnsi="Times New Roman"/>
          <w:b/>
          <w:sz w:val="24"/>
          <w:szCs w:val="24"/>
        </w:rPr>
        <w:t xml:space="preserve">, </w:t>
      </w:r>
      <w:r>
        <w:rPr>
          <w:rFonts w:cs="Times New Roman" w:ascii="Times New Roman" w:hAnsi="Times New Roman"/>
          <w:iCs/>
          <w:sz w:val="24"/>
          <w:szCs w:val="24"/>
        </w:rPr>
        <w:t>Università Federico II</w:t>
      </w:r>
      <w:r>
        <w:rPr>
          <w:rFonts w:cs="Times New Roman" w:ascii="Times New Roman" w:hAnsi="Times New Roman"/>
          <w:b/>
          <w:sz w:val="24"/>
          <w:szCs w:val="24"/>
        </w:rPr>
        <w:t xml:space="preserve"> </w:t>
      </w:r>
    </w:p>
    <w:p>
      <w:pPr>
        <w:pStyle w:val="ListParagraph"/>
        <w:widowControl w:val="false"/>
        <w:numPr>
          <w:ilvl w:val="0"/>
          <w:numId w:val="2"/>
        </w:numPr>
        <w:suppressAutoHyphens w:val="true"/>
        <w:jc w:val="both"/>
        <w:rPr>
          <w:rFonts w:ascii="Times New Roman" w:hAnsi="Times New Roman" w:cs="Times New Roman"/>
          <w:sz w:val="24"/>
          <w:szCs w:val="24"/>
        </w:rPr>
      </w:pPr>
      <w:r>
        <w:rPr>
          <w:rFonts w:cs="Times New Roman" w:ascii="Times New Roman" w:hAnsi="Times New Roman"/>
          <w:b/>
          <w:sz w:val="24"/>
          <w:szCs w:val="24"/>
        </w:rPr>
        <w:t>2017 -18</w:t>
      </w:r>
      <w:r>
        <w:rPr>
          <w:rFonts w:cs="Times New Roman" w:ascii="Times New Roman" w:hAnsi="Times New Roman"/>
          <w:sz w:val="24"/>
          <w:szCs w:val="24"/>
        </w:rPr>
        <w:t xml:space="preserve"> componente del Consiglio Della Scuola di Medicina </w:t>
      </w:r>
    </w:p>
    <w:p>
      <w:pPr>
        <w:pStyle w:val="ListParagraph"/>
        <w:widowControl w:val="false"/>
        <w:numPr>
          <w:ilvl w:val="0"/>
          <w:numId w:val="2"/>
        </w:numPr>
        <w:suppressAutoHyphens w:val="true"/>
        <w:jc w:val="both"/>
        <w:rPr>
          <w:rFonts w:ascii="Times New Roman" w:hAnsi="Times New Roman" w:cs="Times New Roman"/>
          <w:sz w:val="24"/>
          <w:szCs w:val="24"/>
        </w:rPr>
      </w:pPr>
      <w:r>
        <w:rPr>
          <w:rFonts w:cs="Times New Roman" w:ascii="Times New Roman" w:hAnsi="Times New Roman"/>
          <w:b/>
          <w:sz w:val="24"/>
          <w:szCs w:val="24"/>
        </w:rPr>
        <w:t>Dal 2016</w:t>
      </w:r>
      <w:r>
        <w:rPr>
          <w:rFonts w:cs="Times New Roman" w:ascii="Times New Roman" w:hAnsi="Times New Roman"/>
          <w:sz w:val="24"/>
          <w:szCs w:val="24"/>
        </w:rPr>
        <w:t xml:space="preserve"> Coordinatore  del Corso di Laurea in  Dietistica Incardinato nel Dipartimento di Medician Clincia  Chirurgia </w:t>
      </w:r>
    </w:p>
    <w:p>
      <w:pPr>
        <w:pStyle w:val="ListParagraph"/>
        <w:numPr>
          <w:ilvl w:val="0"/>
          <w:numId w:val="2"/>
        </w:numPr>
        <w:rPr>
          <w:rFonts w:ascii="Times New Roman" w:hAnsi="Times New Roman" w:cs="Times New Roman"/>
          <w:iCs/>
          <w:sz w:val="24"/>
          <w:szCs w:val="24"/>
        </w:rPr>
      </w:pPr>
      <w:r>
        <w:rPr>
          <w:rFonts w:cs="Times New Roman" w:ascii="Times New Roman" w:hAnsi="Times New Roman"/>
          <w:b/>
          <w:iCs/>
          <w:sz w:val="24"/>
          <w:szCs w:val="24"/>
        </w:rPr>
        <w:t xml:space="preserve">2010 /2018 </w:t>
      </w:r>
      <w:r>
        <w:rPr>
          <w:rFonts w:cs="Times New Roman" w:ascii="Times New Roman" w:hAnsi="Times New Roman"/>
          <w:iCs/>
          <w:sz w:val="24"/>
          <w:szCs w:val="24"/>
        </w:rPr>
        <w:t xml:space="preserve">Professore Associato di  Scienze Tecniche Dietetiche Applicate  SSD MED/49, Dipartimento  di  Medicina Clinica e Chirurgia, Università Federico II </w:t>
      </w:r>
    </w:p>
    <w:p>
      <w:pPr>
        <w:pStyle w:val="ListParagraph"/>
        <w:numPr>
          <w:ilvl w:val="0"/>
          <w:numId w:val="2"/>
        </w:numPr>
        <w:rPr>
          <w:rFonts w:ascii="Times New Roman" w:hAnsi="Times New Roman" w:cs="Times New Roman"/>
          <w:iCs/>
          <w:sz w:val="24"/>
          <w:szCs w:val="24"/>
        </w:rPr>
      </w:pPr>
      <w:r>
        <w:rPr>
          <w:rFonts w:cs="Times New Roman" w:ascii="Times New Roman" w:hAnsi="Times New Roman"/>
          <w:b/>
          <w:iCs/>
          <w:sz w:val="24"/>
          <w:szCs w:val="24"/>
        </w:rPr>
        <w:t>1990 / 2010</w:t>
      </w:r>
      <w:r>
        <w:rPr>
          <w:rFonts w:cs="Times New Roman" w:ascii="Times New Roman" w:hAnsi="Times New Roman"/>
          <w:iCs/>
          <w:sz w:val="24"/>
          <w:szCs w:val="24"/>
        </w:rPr>
        <w:t xml:space="preserve"> Funzionario Tecnico con compiti assistenziali a tempo pieno, Dipartimento di Medicina Clinica e Sperimentale, successivamente  Dipartimento di Medicina Clinica  e Chirurgia, Università Federico II.</w:t>
      </w:r>
    </w:p>
    <w:p>
      <w:pPr>
        <w:pStyle w:val="ListParagraph"/>
        <w:rPr>
          <w:rFonts w:ascii="Times New Roman" w:hAnsi="Times New Roman" w:cs="Times New Roman"/>
          <w:iCs/>
          <w:sz w:val="24"/>
          <w:szCs w:val="24"/>
        </w:rPr>
      </w:pPr>
      <w:r>
        <w:rPr>
          <w:rFonts w:cs="Times New Roman" w:ascii="Times New Roman" w:hAnsi="Times New Roman"/>
          <w:b/>
          <w:iCs/>
          <w:sz w:val="24"/>
          <w:szCs w:val="24"/>
        </w:rPr>
        <w:t>1981-1990</w:t>
      </w:r>
      <w:r>
        <w:rPr>
          <w:rFonts w:cs="Times New Roman" w:ascii="Times New Roman" w:hAnsi="Times New Roman"/>
          <w:iCs/>
          <w:sz w:val="24"/>
          <w:szCs w:val="24"/>
        </w:rPr>
        <w:t xml:space="preserve"> Contratto di formazione professionale post-laurea Consiglio Nazionale delle Ricerche (CNR), lavora presso istituto di Semeiotica Medica, Università Federico II </w:t>
      </w:r>
    </w:p>
    <w:p>
      <w:pPr>
        <w:pStyle w:val="ListParagraph"/>
        <w:numPr>
          <w:ilvl w:val="0"/>
          <w:numId w:val="2"/>
        </w:numPr>
        <w:rPr>
          <w:rFonts w:ascii="Times New Roman" w:hAnsi="Times New Roman" w:cs="Times New Roman"/>
          <w:b/>
          <w:b/>
          <w:iCs/>
          <w:sz w:val="24"/>
          <w:szCs w:val="24"/>
        </w:rPr>
      </w:pPr>
      <w:r>
        <w:rPr>
          <w:rFonts w:cs="Times New Roman" w:ascii="Times New Roman" w:hAnsi="Times New Roman"/>
          <w:b/>
          <w:iCs/>
          <w:sz w:val="24"/>
          <w:szCs w:val="24"/>
        </w:rPr>
        <w:t>1986</w:t>
      </w:r>
      <w:r>
        <w:rPr>
          <w:rFonts w:cs="Times New Roman" w:ascii="Times New Roman" w:hAnsi="Times New Roman"/>
          <w:iCs/>
          <w:sz w:val="24"/>
          <w:szCs w:val="24"/>
        </w:rPr>
        <w:t xml:space="preserve"> Specializzazione in  Medicina Interna </w:t>
      </w:r>
    </w:p>
    <w:p>
      <w:pPr>
        <w:pStyle w:val="ListParagraph"/>
        <w:numPr>
          <w:ilvl w:val="0"/>
          <w:numId w:val="2"/>
        </w:numPr>
        <w:rPr>
          <w:rFonts w:ascii="Times New Roman" w:hAnsi="Times New Roman" w:cs="Times New Roman"/>
          <w:iCs/>
          <w:sz w:val="24"/>
          <w:szCs w:val="24"/>
        </w:rPr>
      </w:pPr>
      <w:r>
        <w:rPr>
          <w:rFonts w:cs="Times New Roman" w:ascii="Times New Roman" w:hAnsi="Times New Roman"/>
          <w:b/>
          <w:iCs/>
          <w:sz w:val="24"/>
          <w:szCs w:val="24"/>
        </w:rPr>
        <w:t>1980</w:t>
      </w:r>
      <w:r>
        <w:rPr>
          <w:rFonts w:cs="Times New Roman" w:ascii="Times New Roman" w:hAnsi="Times New Roman"/>
          <w:iCs/>
          <w:sz w:val="24"/>
          <w:szCs w:val="24"/>
        </w:rPr>
        <w:t xml:space="preserve"> Specializzazione  in Diabetologia  e Malattie del Ricambio  </w:t>
      </w:r>
    </w:p>
    <w:p>
      <w:pPr>
        <w:pStyle w:val="ListParagraph"/>
        <w:numPr>
          <w:ilvl w:val="0"/>
          <w:numId w:val="2"/>
        </w:numPr>
        <w:rPr>
          <w:rFonts w:ascii="Times New Roman" w:hAnsi="Times New Roman" w:cs="Times New Roman"/>
          <w:iCs/>
          <w:sz w:val="24"/>
          <w:szCs w:val="24"/>
        </w:rPr>
      </w:pPr>
      <w:r>
        <w:rPr>
          <w:rFonts w:cs="Times New Roman" w:ascii="Times New Roman" w:hAnsi="Times New Roman"/>
          <w:b/>
          <w:iCs/>
          <w:sz w:val="24"/>
          <w:szCs w:val="24"/>
        </w:rPr>
        <w:t xml:space="preserve">1978-79 </w:t>
      </w:r>
      <w:r>
        <w:rPr>
          <w:rFonts w:cs="Times New Roman" w:ascii="Times New Roman" w:hAnsi="Times New Roman"/>
          <w:bCs/>
          <w:iCs/>
          <w:sz w:val="24"/>
          <w:szCs w:val="24"/>
        </w:rPr>
        <w:t xml:space="preserve">tirocinio pratico ospedaliero in medicina  interna e medicina d’urgenza, AORN Cardarelli </w:t>
      </w:r>
      <w:r>
        <w:rPr>
          <w:rFonts w:cs="Times New Roman" w:ascii="Times New Roman" w:hAnsi="Times New Roman"/>
          <w:b/>
          <w:iCs/>
          <w:sz w:val="24"/>
          <w:szCs w:val="24"/>
        </w:rPr>
        <w:t xml:space="preserve"> </w:t>
      </w:r>
    </w:p>
    <w:p>
      <w:pPr>
        <w:pStyle w:val="ListParagraph"/>
        <w:numPr>
          <w:ilvl w:val="0"/>
          <w:numId w:val="2"/>
        </w:numPr>
        <w:rPr>
          <w:rFonts w:ascii="Times New Roman" w:hAnsi="Times New Roman" w:cs="Times New Roman"/>
          <w:iCs/>
          <w:sz w:val="24"/>
          <w:szCs w:val="24"/>
        </w:rPr>
      </w:pPr>
      <w:r>
        <w:rPr>
          <w:rFonts w:cs="Times New Roman" w:ascii="Times New Roman" w:hAnsi="Times New Roman"/>
          <w:b/>
          <w:iCs/>
          <w:sz w:val="24"/>
          <w:szCs w:val="24"/>
        </w:rPr>
        <w:t>1977</w:t>
      </w:r>
      <w:r>
        <w:rPr>
          <w:rFonts w:cs="Times New Roman" w:ascii="Times New Roman" w:hAnsi="Times New Roman"/>
          <w:iCs/>
          <w:sz w:val="24"/>
          <w:szCs w:val="24"/>
        </w:rPr>
        <w:t xml:space="preserve"> laurea con lode  in Medicina e Chirurgia ed abilitazione all'esercizio della professione</w:t>
      </w:r>
    </w:p>
    <w:p>
      <w:pPr>
        <w:pStyle w:val="Normal"/>
        <w:spacing w:lineRule="auto" w:line="240" w:before="0" w:after="0"/>
        <w:rPr>
          <w:rFonts w:cs="Calibri" w:cstheme="minorHAnsi"/>
          <w:b/>
          <w:b/>
          <w:i/>
          <w:i/>
          <w:iCs/>
          <w:sz w:val="24"/>
          <w:szCs w:val="24"/>
        </w:rPr>
      </w:pPr>
      <w:r>
        <w:rPr>
          <w:rFonts w:cs="Calibri" w:cstheme="minorHAnsi"/>
          <w:b/>
          <w:i/>
          <w:iCs/>
          <w:sz w:val="24"/>
          <w:szCs w:val="24"/>
        </w:rPr>
      </w:r>
    </w:p>
    <w:p>
      <w:pPr>
        <w:pStyle w:val="Normal"/>
        <w:spacing w:lineRule="auto" w:line="240" w:before="0" w:after="0"/>
        <w:rPr>
          <w:rFonts w:cs="Calibri" w:cstheme="minorHAnsi"/>
          <w:b/>
          <w:b/>
          <w:i/>
          <w:i/>
          <w:iCs/>
          <w:sz w:val="24"/>
          <w:szCs w:val="24"/>
        </w:rPr>
      </w:pPr>
      <w:r>
        <w:rPr>
          <w:rFonts w:cs="Calibri" w:cstheme="minorHAnsi"/>
          <w:b/>
          <w:i/>
          <w:iCs/>
          <w:sz w:val="24"/>
          <w:szCs w:val="24"/>
        </w:rPr>
        <w:t>FORMAZIONE ALL'ESTERO E COLLABORAZIONI CON ISTITUZIONI STRANIERE</w:t>
      </w:r>
    </w:p>
    <w:p>
      <w:pPr>
        <w:pStyle w:val="ListParagraph"/>
        <w:widowControl w:val="false"/>
        <w:numPr>
          <w:ilvl w:val="0"/>
          <w:numId w:val="3"/>
        </w:numPr>
        <w:jc w:val="both"/>
        <w:rPr>
          <w:rFonts w:ascii="Times New Roman" w:hAnsi="Times New Roman" w:cs="Times New Roman"/>
          <w:sz w:val="24"/>
          <w:szCs w:val="24"/>
        </w:rPr>
      </w:pPr>
      <w:r>
        <w:rPr>
          <w:rFonts w:cs="Times New Roman" w:ascii="Times New Roman" w:hAnsi="Times New Roman"/>
          <w:b/>
          <w:sz w:val="24"/>
          <w:szCs w:val="24"/>
        </w:rPr>
        <w:t>2004/2010</w:t>
      </w:r>
      <w:r>
        <w:rPr>
          <w:rFonts w:cs="Times New Roman" w:ascii="Times New Roman" w:hAnsi="Times New Roman"/>
          <w:sz w:val="24"/>
          <w:szCs w:val="24"/>
        </w:rPr>
        <w:t xml:space="preserve">  collabora con il  MedStar Research Institute (Washington, DC, Prof. Barbara Howard), nello  studio  della  relazione tra stile di vita e marcatori  precoci  di  aterosclerosi nello  studio  </w:t>
      </w:r>
      <w:r>
        <w:rPr>
          <w:rFonts w:cs="Times New Roman" w:ascii="Times New Roman" w:hAnsi="Times New Roman"/>
          <w:b/>
          <w:sz w:val="24"/>
          <w:szCs w:val="24"/>
        </w:rPr>
        <w:t>GOCADAN</w:t>
      </w:r>
      <w:r>
        <w:rPr>
          <w:rFonts w:cs="Times New Roman" w:ascii="Times New Roman" w:hAnsi="Times New Roman"/>
          <w:sz w:val="24"/>
          <w:szCs w:val="24"/>
        </w:rPr>
        <w:t xml:space="preserve"> (</w:t>
      </w:r>
      <w:r>
        <w:rPr>
          <w:rFonts w:cs="Times New Roman" w:ascii="Times New Roman" w:hAnsi="Times New Roman"/>
          <w:b/>
          <w:sz w:val="24"/>
          <w:szCs w:val="24"/>
        </w:rPr>
        <w:t>G</w:t>
      </w:r>
      <w:r>
        <w:rPr>
          <w:rFonts w:cs="Times New Roman" w:ascii="Times New Roman" w:hAnsi="Times New Roman"/>
          <w:sz w:val="24"/>
          <w:szCs w:val="24"/>
        </w:rPr>
        <w:t xml:space="preserve">enetics </w:t>
      </w:r>
      <w:r>
        <w:rPr>
          <w:rFonts w:cs="Times New Roman" w:ascii="Times New Roman" w:hAnsi="Times New Roman"/>
          <w:b/>
          <w:sz w:val="24"/>
          <w:szCs w:val="24"/>
        </w:rPr>
        <w:t>O</w:t>
      </w:r>
      <w:r>
        <w:rPr>
          <w:rFonts w:cs="Times New Roman" w:ascii="Times New Roman" w:hAnsi="Times New Roman"/>
          <w:sz w:val="24"/>
          <w:szCs w:val="24"/>
        </w:rPr>
        <w:t xml:space="preserve">f </w:t>
      </w:r>
      <w:r>
        <w:rPr>
          <w:rFonts w:cs="Times New Roman" w:ascii="Times New Roman" w:hAnsi="Times New Roman"/>
          <w:b/>
          <w:sz w:val="24"/>
          <w:szCs w:val="24"/>
        </w:rPr>
        <w:t>C</w:t>
      </w:r>
      <w:r>
        <w:rPr>
          <w:rFonts w:cs="Times New Roman" w:ascii="Times New Roman" w:hAnsi="Times New Roman"/>
          <w:sz w:val="24"/>
          <w:szCs w:val="24"/>
        </w:rPr>
        <w:t xml:space="preserve">oronary </w:t>
      </w:r>
      <w:r>
        <w:rPr>
          <w:rFonts w:cs="Times New Roman" w:ascii="Times New Roman" w:hAnsi="Times New Roman"/>
          <w:b/>
          <w:sz w:val="24"/>
          <w:szCs w:val="24"/>
        </w:rPr>
        <w:t>A</w:t>
      </w:r>
      <w:r>
        <w:rPr>
          <w:rFonts w:cs="Times New Roman" w:ascii="Times New Roman" w:hAnsi="Times New Roman"/>
          <w:sz w:val="24"/>
          <w:szCs w:val="24"/>
        </w:rPr>
        <w:t xml:space="preserve">rtery </w:t>
      </w:r>
      <w:r>
        <w:rPr>
          <w:rFonts w:cs="Times New Roman" w:ascii="Times New Roman" w:hAnsi="Times New Roman"/>
          <w:b/>
          <w:sz w:val="24"/>
          <w:szCs w:val="24"/>
        </w:rPr>
        <w:t>D</w:t>
      </w:r>
      <w:r>
        <w:rPr>
          <w:rFonts w:cs="Times New Roman" w:ascii="Times New Roman" w:hAnsi="Times New Roman"/>
          <w:sz w:val="24"/>
          <w:szCs w:val="24"/>
        </w:rPr>
        <w:t xml:space="preserve">isease in </w:t>
      </w:r>
      <w:r>
        <w:rPr>
          <w:rFonts w:cs="Times New Roman" w:ascii="Times New Roman" w:hAnsi="Times New Roman"/>
          <w:b/>
          <w:sz w:val="24"/>
          <w:szCs w:val="24"/>
        </w:rPr>
        <w:t>A</w:t>
      </w:r>
      <w:r>
        <w:rPr>
          <w:rFonts w:cs="Times New Roman" w:ascii="Times New Roman" w:hAnsi="Times New Roman"/>
          <w:sz w:val="24"/>
          <w:szCs w:val="24"/>
        </w:rPr>
        <w:t xml:space="preserve">laska </w:t>
      </w:r>
      <w:r>
        <w:rPr>
          <w:rFonts w:cs="Times New Roman" w:ascii="Times New Roman" w:hAnsi="Times New Roman"/>
          <w:b/>
          <w:sz w:val="24"/>
          <w:szCs w:val="24"/>
        </w:rPr>
        <w:t>N</w:t>
      </w:r>
      <w:r>
        <w:rPr>
          <w:rFonts w:cs="Times New Roman" w:ascii="Times New Roman" w:hAnsi="Times New Roman"/>
          <w:sz w:val="24"/>
          <w:szCs w:val="24"/>
        </w:rPr>
        <w:t>atives</w:t>
      </w:r>
      <w:r>
        <w:rPr>
          <w:rFonts w:cs="Times New Roman" w:ascii="Times New Roman" w:hAnsi="Times New Roman"/>
          <w:b/>
          <w:sz w:val="24"/>
          <w:szCs w:val="24"/>
        </w:rPr>
        <w:t xml:space="preserve"> </w:t>
      </w:r>
    </w:p>
    <w:p>
      <w:pPr>
        <w:pStyle w:val="ListParagraph"/>
        <w:widowControl w:val="false"/>
        <w:numPr>
          <w:ilvl w:val="0"/>
          <w:numId w:val="3"/>
        </w:numPr>
        <w:jc w:val="both"/>
        <w:rPr>
          <w:rFonts w:ascii="Times New Roman" w:hAnsi="Times New Roman" w:cs="Times New Roman"/>
          <w:sz w:val="24"/>
          <w:szCs w:val="24"/>
        </w:rPr>
      </w:pPr>
      <w:r>
        <w:rPr>
          <w:rFonts w:cs="Times New Roman" w:ascii="Times New Roman" w:hAnsi="Times New Roman"/>
          <w:b/>
          <w:sz w:val="24"/>
          <w:szCs w:val="24"/>
        </w:rPr>
        <w:t>1990/2006</w:t>
      </w:r>
      <w:r>
        <w:rPr>
          <w:rFonts w:cs="Times New Roman" w:ascii="Times New Roman" w:hAnsi="Times New Roman"/>
          <w:sz w:val="24"/>
          <w:szCs w:val="24"/>
        </w:rPr>
        <w:t xml:space="preserve"> collabora con il Dipartimento di Community Health and  Preventive Medicine, Northwestern Medical School, Feinberg School of Medicine, Northwestern University), Chicago, IL, (USA), ricevendo ripetuti incarichi ufficiali con il ruolo di  “adjunct  assistant professor”</w:t>
      </w:r>
      <w:r>
        <w:rPr>
          <w:rFonts w:cs="Times New Roman" w:ascii="Times New Roman" w:hAnsi="Times New Roman"/>
          <w:b/>
          <w:sz w:val="24"/>
          <w:szCs w:val="24"/>
        </w:rPr>
        <w:t xml:space="preserve"> </w:t>
      </w:r>
    </w:p>
    <w:p>
      <w:pPr>
        <w:pStyle w:val="ListParagraph"/>
        <w:widowControl w:val="false"/>
        <w:numPr>
          <w:ilvl w:val="0"/>
          <w:numId w:val="3"/>
        </w:numPr>
        <w:jc w:val="both"/>
        <w:rPr>
          <w:rFonts w:ascii="Times New Roman" w:hAnsi="Times New Roman" w:cs="Times New Roman"/>
          <w:sz w:val="24"/>
          <w:szCs w:val="24"/>
          <w:lang w:val="en-US"/>
        </w:rPr>
      </w:pPr>
      <w:r>
        <w:rPr>
          <w:rFonts w:cs="Times New Roman" w:ascii="Times New Roman" w:hAnsi="Times New Roman"/>
          <w:b/>
          <w:sz w:val="24"/>
          <w:szCs w:val="24"/>
          <w:lang w:val="en-US"/>
        </w:rPr>
        <w:t>1989-1990</w:t>
      </w:r>
      <w:r>
        <w:rPr>
          <w:rFonts w:cs="Times New Roman" w:ascii="Times New Roman" w:hAnsi="Times New Roman"/>
          <w:sz w:val="24"/>
          <w:szCs w:val="24"/>
          <w:lang w:val="en-US"/>
        </w:rPr>
        <w:t xml:space="preserve"> "Visiting Fellow" presso il Dipartimento di Community Health and  Preventive Medicine, Northwestern Medical School, Feinberg School of Medicine, Northwestern University, Chicago, IL, (USA),</w:t>
      </w:r>
    </w:p>
    <w:p>
      <w:pPr>
        <w:pStyle w:val="ListParagraph"/>
        <w:widowControl w:val="false"/>
        <w:numPr>
          <w:ilvl w:val="0"/>
          <w:numId w:val="3"/>
        </w:numPr>
        <w:jc w:val="both"/>
        <w:rPr>
          <w:rFonts w:ascii="Times New Roman" w:hAnsi="Times New Roman" w:cs="Times New Roman"/>
          <w:sz w:val="24"/>
          <w:szCs w:val="24"/>
          <w:lang w:val="en-US"/>
        </w:rPr>
      </w:pPr>
      <w:r>
        <w:rPr>
          <w:rFonts w:cs="Times New Roman" w:ascii="Times New Roman" w:hAnsi="Times New Roman"/>
          <w:b/>
          <w:sz w:val="24"/>
          <w:szCs w:val="24"/>
          <w:lang w:val="en-US"/>
        </w:rPr>
        <w:t>1986</w:t>
      </w:r>
      <w:r>
        <w:rPr>
          <w:rFonts w:cs="Times New Roman" w:ascii="Times New Roman" w:hAnsi="Times New Roman"/>
          <w:sz w:val="24"/>
          <w:szCs w:val="24"/>
          <w:lang w:val="en-US"/>
        </w:rPr>
        <w:t xml:space="preserve"> Seminario residenziale “Biostatistics  for  Experimental and Clinical Atherosclerosis Research “  Les Arc, Francia, con borsa di studio "NATO  Advanced  Study Institute Programme”  </w:t>
      </w:r>
    </w:p>
    <w:p>
      <w:pPr>
        <w:pStyle w:val="ListParagraph"/>
        <w:widowControl w:val="false"/>
        <w:numPr>
          <w:ilvl w:val="0"/>
          <w:numId w:val="3"/>
        </w:numPr>
        <w:jc w:val="both"/>
        <w:rPr>
          <w:rFonts w:ascii="Times New Roman" w:hAnsi="Times New Roman" w:cs="Times New Roman"/>
          <w:sz w:val="24"/>
          <w:szCs w:val="24"/>
        </w:rPr>
      </w:pPr>
      <w:r>
        <w:rPr>
          <w:rFonts w:cs="Times New Roman" w:ascii="Times New Roman" w:hAnsi="Times New Roman"/>
          <w:b/>
          <w:sz w:val="24"/>
          <w:szCs w:val="24"/>
        </w:rPr>
        <w:t>1982/1983</w:t>
      </w:r>
      <w:r>
        <w:rPr>
          <w:rFonts w:cs="Times New Roman" w:ascii="Times New Roman" w:hAnsi="Times New Roman"/>
          <w:sz w:val="24"/>
          <w:szCs w:val="24"/>
        </w:rPr>
        <w:t xml:space="preserve">  corso  di  studi in Epidemiologia e  Statistica  Medica con esame finale  presso  la "London School of Hygiene and Tropical Medicine" Londra</w:t>
      </w:r>
    </w:p>
    <w:p>
      <w:pPr>
        <w:pStyle w:val="ListParagraph"/>
        <w:widowControl w:val="false"/>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both"/>
        <w:rPr>
          <w:rFonts w:cs="Calibri" w:cstheme="minorHAnsi"/>
          <w:b/>
          <w:b/>
          <w:i/>
          <w:i/>
          <w:sz w:val="24"/>
          <w:szCs w:val="24"/>
        </w:rPr>
      </w:pPr>
      <w:r>
        <w:rPr>
          <w:rFonts w:cs="Calibri" w:cstheme="minorHAnsi"/>
          <w:b/>
          <w:i/>
          <w:sz w:val="24"/>
          <w:szCs w:val="24"/>
        </w:rPr>
        <w:t>ATTIVITA' DIDATTICA</w:t>
      </w:r>
    </w:p>
    <w:p>
      <w:pPr>
        <w:pStyle w:val="Normal"/>
        <w:spacing w:lineRule="auto" w:line="240" w:before="0" w:after="0"/>
        <w:rPr>
          <w:rFonts w:ascii="Times New Roman" w:hAnsi="Times New Roman" w:cs="Times New Roman"/>
          <w:b/>
          <w:b/>
          <w:iCs/>
          <w:sz w:val="24"/>
          <w:szCs w:val="24"/>
        </w:rPr>
      </w:pPr>
      <w:r>
        <w:rPr>
          <w:rFonts w:cs="Times New Roman" w:ascii="Times New Roman" w:hAnsi="Times New Roman"/>
          <w:b/>
          <w:iCs/>
          <w:sz w:val="24"/>
          <w:szCs w:val="24"/>
        </w:rPr>
      </w:r>
    </w:p>
    <w:p>
      <w:pPr>
        <w:pStyle w:val="Normal"/>
        <w:widowControl w:val="false"/>
        <w:numPr>
          <w:ilvl w:val="0"/>
          <w:numId w:val="9"/>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2019/oggi</w:t>
      </w:r>
      <w:r>
        <w:rPr>
          <w:rFonts w:cs="Times New Roman" w:ascii="Times New Roman" w:hAnsi="Times New Roman"/>
          <w:sz w:val="24"/>
          <w:szCs w:val="24"/>
        </w:rPr>
        <w:t xml:space="preserve"> insegnamento di Endocrinologia  e Malattie del Metabolismo, Corso di Laurea in Medicina  e Chirurgia, Università Federico II, Napoli </w:t>
      </w:r>
    </w:p>
    <w:p>
      <w:pPr>
        <w:pStyle w:val="Normal"/>
        <w:widowControl w:val="false"/>
        <w:numPr>
          <w:ilvl w:val="0"/>
          <w:numId w:val="9"/>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2019/oggi</w:t>
      </w:r>
      <w:r>
        <w:rPr>
          <w:rFonts w:cs="Times New Roman" w:ascii="Times New Roman" w:hAnsi="Times New Roman"/>
          <w:sz w:val="24"/>
          <w:szCs w:val="24"/>
        </w:rPr>
        <w:t xml:space="preserve"> insegnamento di Endocrinologia  e Malattie del Metabolismo, Corso di Laurea in Medicina  e Chirurgia in inglese, Università Federico II, Napoli</w:t>
      </w:r>
    </w:p>
    <w:p>
      <w:pPr>
        <w:pStyle w:val="Normal"/>
        <w:widowControl w:val="false"/>
        <w:numPr>
          <w:ilvl w:val="0"/>
          <w:numId w:val="9"/>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2019/oggi</w:t>
      </w:r>
      <w:r>
        <w:rPr>
          <w:rFonts w:cs="Times New Roman" w:ascii="Times New Roman" w:hAnsi="Times New Roman"/>
          <w:sz w:val="24"/>
          <w:szCs w:val="24"/>
        </w:rPr>
        <w:t xml:space="preserve"> insegnamento di Endocrinologia e Malattie del Metabolismo nel corso di laurea in Scienze Nutraceutiche, Università Federico II, Napoli </w:t>
      </w:r>
    </w:p>
    <w:p>
      <w:pPr>
        <w:pStyle w:val="Normal"/>
        <w:widowControl w:val="false"/>
        <w:numPr>
          <w:ilvl w:val="0"/>
          <w:numId w:val="9"/>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2019/oggi</w:t>
      </w:r>
      <w:r>
        <w:rPr>
          <w:rFonts w:cs="Times New Roman" w:ascii="Times New Roman" w:hAnsi="Times New Roman"/>
          <w:sz w:val="24"/>
          <w:szCs w:val="24"/>
        </w:rPr>
        <w:t xml:space="preserve"> insegnamento di Endocrinologia e Malattie del Metabolismo nel corso di laurea in Dietistica, Università Federico II, Napoli</w:t>
      </w:r>
    </w:p>
    <w:p>
      <w:pPr>
        <w:pStyle w:val="Normal"/>
        <w:widowControl w:val="false"/>
        <w:numPr>
          <w:ilvl w:val="0"/>
          <w:numId w:val="9"/>
        </w:numPr>
        <w:spacing w:lineRule="auto" w:line="240" w:before="0" w:after="0"/>
        <w:jc w:val="both"/>
        <w:rPr>
          <w:rFonts w:ascii="Times New Roman" w:hAnsi="Times New Roman" w:cs="Times New Roman"/>
          <w:b/>
          <w:b/>
          <w:iCs/>
          <w:sz w:val="24"/>
          <w:szCs w:val="24"/>
          <w:lang w:val="en-US"/>
        </w:rPr>
      </w:pPr>
      <w:r>
        <w:rPr>
          <w:rFonts w:cs="Times New Roman" w:ascii="Times New Roman" w:hAnsi="Times New Roman"/>
          <w:b/>
          <w:bCs/>
          <w:sz w:val="24"/>
          <w:szCs w:val="24"/>
          <w:lang w:val="en-US"/>
        </w:rPr>
        <w:t>2018-oggi</w:t>
      </w:r>
      <w:r>
        <w:rPr>
          <w:rFonts w:cs="Times New Roman" w:ascii="Times New Roman" w:hAnsi="Times New Roman"/>
          <w:sz w:val="24"/>
          <w:szCs w:val="24"/>
          <w:lang w:val="en-US"/>
        </w:rPr>
        <w:t xml:space="preserve"> Collegio dei docenti  dottorato internazionale  “Nutraceuticals and  Functional Foods and Human Health -DOT18FFNZ8”</w:t>
      </w:r>
      <w:r>
        <w:rPr>
          <w:rFonts w:cs="Times New Roman" w:ascii="Times New Roman" w:hAnsi="Times New Roman"/>
          <w:sz w:val="24"/>
          <w:szCs w:val="24"/>
        </w:rPr>
        <w:t xml:space="preserve"> Università Federico II, Napoli</w:t>
      </w:r>
    </w:p>
    <w:p>
      <w:pPr>
        <w:pStyle w:val="Normal"/>
        <w:widowControl w:val="false"/>
        <w:numPr>
          <w:ilvl w:val="0"/>
          <w:numId w:val="9"/>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2016/19</w:t>
      </w:r>
      <w:r>
        <w:rPr>
          <w:rFonts w:cs="Times New Roman" w:ascii="Times New Roman" w:hAnsi="Times New Roman"/>
          <w:sz w:val="24"/>
          <w:szCs w:val="24"/>
        </w:rPr>
        <w:t xml:space="preserve"> insegnamento di Scienze Dietetiche e Nutrizione Clinica nel corso di  laurea in Scienze Nutraceutiche, Università Federico II, Napoli</w:t>
      </w:r>
    </w:p>
    <w:p>
      <w:pPr>
        <w:pStyle w:val="Normal"/>
        <w:widowControl w:val="false"/>
        <w:numPr>
          <w:ilvl w:val="0"/>
          <w:numId w:val="9"/>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2012-2013</w:t>
      </w:r>
      <w:r>
        <w:rPr>
          <w:rFonts w:cs="Times New Roman" w:ascii="Times New Roman" w:hAnsi="Times New Roman"/>
          <w:sz w:val="24"/>
          <w:szCs w:val="24"/>
        </w:rPr>
        <w:t xml:space="preserve"> Insegnamento di Scienze Tecniche Dietetiche Applicate (MED/49) nel corso integrato di  Medicina Perinatale, corso di laurea in Ostetricia, Università Federico II, Napoli </w:t>
      </w:r>
    </w:p>
    <w:p>
      <w:pPr>
        <w:pStyle w:val="Normal"/>
        <w:widowControl w:val="false"/>
        <w:numPr>
          <w:ilvl w:val="0"/>
          <w:numId w:val="9"/>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2011-2013</w:t>
      </w:r>
      <w:r>
        <w:rPr>
          <w:rFonts w:cs="Times New Roman" w:ascii="Times New Roman" w:hAnsi="Times New Roman"/>
          <w:sz w:val="24"/>
          <w:szCs w:val="24"/>
        </w:rPr>
        <w:t xml:space="preserve"> Insegnamento di Scienze Tecniche Dietetiche Applicate (MED/49) nel corso integrato di Infermieristica II, corso di laurea in Infermieristica, Università Federico II, Napoli </w:t>
      </w:r>
    </w:p>
    <w:p>
      <w:pPr>
        <w:pStyle w:val="Normal"/>
        <w:widowControl w:val="false"/>
        <w:numPr>
          <w:ilvl w:val="0"/>
          <w:numId w:val="9"/>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2011-2017</w:t>
      </w:r>
      <w:r>
        <w:rPr>
          <w:rFonts w:cs="Times New Roman" w:ascii="Times New Roman" w:hAnsi="Times New Roman"/>
          <w:sz w:val="24"/>
          <w:szCs w:val="24"/>
        </w:rPr>
        <w:t xml:space="preserve"> collegio dei docenti del dottorato di ricerca in "Scienze dell’Alimentazione e della Nutrizione” successivamente  dottorato in “Terapie Avanzate Medico Chirurgiche” Università Federico II, Napoli</w:t>
      </w:r>
    </w:p>
    <w:p>
      <w:pPr>
        <w:pStyle w:val="Normal"/>
        <w:widowControl w:val="false"/>
        <w:numPr>
          <w:ilvl w:val="0"/>
          <w:numId w:val="9"/>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2011/2019</w:t>
      </w:r>
      <w:r>
        <w:rPr>
          <w:rFonts w:cs="Times New Roman" w:ascii="Times New Roman" w:hAnsi="Times New Roman"/>
          <w:sz w:val="24"/>
          <w:szCs w:val="24"/>
        </w:rPr>
        <w:t xml:space="preserve"> Insegnamento di Scienze Tecniche Dietetiche Applicate (MED 49) nel corso integrato di Nutrizione delle Comunità e Sicurezza degli Alimenti, Corso di laurea in Dietistica, Università Federico II, Napoli</w:t>
      </w:r>
    </w:p>
    <w:p>
      <w:pPr>
        <w:pStyle w:val="Normal"/>
        <w:widowControl w:val="false"/>
        <w:numPr>
          <w:ilvl w:val="0"/>
          <w:numId w:val="9"/>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2011/2019</w:t>
      </w:r>
      <w:r>
        <w:rPr>
          <w:rFonts w:cs="Times New Roman" w:ascii="Times New Roman" w:hAnsi="Times New Roman"/>
          <w:sz w:val="24"/>
          <w:szCs w:val="24"/>
        </w:rPr>
        <w:t xml:space="preserve"> Insegnamento di Scienze Tecniche Dietetiche Applicate (MED 49) nel corso integrato di Fisiologia della Nutrizione e Valutazione Nutrizionale, corso di  laurea in Scienze della Nutrizione Umana, Università  Federico II, Napoli</w:t>
      </w:r>
    </w:p>
    <w:p>
      <w:pPr>
        <w:pStyle w:val="Normal"/>
        <w:widowControl w:val="false"/>
        <w:numPr>
          <w:ilvl w:val="0"/>
          <w:numId w:val="9"/>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2011/2019</w:t>
      </w:r>
      <w:r>
        <w:rPr>
          <w:rFonts w:cs="Times New Roman" w:ascii="Times New Roman" w:hAnsi="Times New Roman"/>
          <w:sz w:val="24"/>
          <w:szCs w:val="24"/>
        </w:rPr>
        <w:t xml:space="preserve"> Insegnamento di Scienze Tecniche Dietetiche Applicate (MED 49) nel corso integrato di Valutazione delle Abitudini Alimentari, corso di laurea in Scienze della Nutrizione Umana, Università Federico II, Napoli</w:t>
      </w:r>
    </w:p>
    <w:p>
      <w:pPr>
        <w:pStyle w:val="Normal"/>
        <w:numPr>
          <w:ilvl w:val="0"/>
          <w:numId w:val="9"/>
        </w:numPr>
        <w:suppressAutoHyphens w:val="true"/>
        <w:spacing w:lineRule="auto" w:line="240" w:before="0" w:after="0"/>
        <w:rPr>
          <w:rFonts w:ascii="Times New Roman" w:hAnsi="Times New Roman" w:cs="Times New Roman"/>
          <w:iCs/>
          <w:sz w:val="24"/>
          <w:szCs w:val="24"/>
        </w:rPr>
      </w:pPr>
      <w:r>
        <w:rPr>
          <w:rFonts w:cs="Times New Roman" w:ascii="Times New Roman" w:hAnsi="Times New Roman"/>
          <w:b/>
          <w:sz w:val="24"/>
          <w:szCs w:val="24"/>
        </w:rPr>
        <w:t>2006-2007;2007-2008</w:t>
      </w:r>
      <w:r>
        <w:rPr>
          <w:rFonts w:cs="Times New Roman" w:ascii="Times New Roman" w:hAnsi="Times New Roman"/>
          <w:sz w:val="24"/>
          <w:szCs w:val="24"/>
        </w:rPr>
        <w:t xml:space="preserve"> incarico per l'insegnamento di Scienze Tecniche Dietetiche Applicate (MED 49) nel corso integrato di Igiene, corso di  laurea in Ostetricia, Università Federico II, Napoli. </w:t>
      </w:r>
    </w:p>
    <w:p>
      <w:pPr>
        <w:pStyle w:val="Normal"/>
        <w:numPr>
          <w:ilvl w:val="0"/>
          <w:numId w:val="9"/>
        </w:numPr>
        <w:suppressAutoHyphens w:val="true"/>
        <w:spacing w:lineRule="auto" w:line="240" w:before="0" w:after="0"/>
        <w:rPr>
          <w:rFonts w:ascii="Times New Roman" w:hAnsi="Times New Roman" w:cs="Times New Roman"/>
          <w:iCs/>
          <w:sz w:val="24"/>
          <w:szCs w:val="24"/>
        </w:rPr>
      </w:pPr>
      <w:r>
        <w:rPr>
          <w:rFonts w:cs="Times New Roman" w:ascii="Times New Roman" w:hAnsi="Times New Roman"/>
          <w:b/>
          <w:sz w:val="24"/>
          <w:szCs w:val="24"/>
        </w:rPr>
        <w:t xml:space="preserve">2004-2005; 2005-2006 </w:t>
      </w:r>
      <w:r>
        <w:rPr>
          <w:rFonts w:cs="Times New Roman" w:ascii="Times New Roman" w:hAnsi="Times New Roman"/>
          <w:sz w:val="24"/>
          <w:szCs w:val="24"/>
        </w:rPr>
        <w:t>supplenza per l'insegnamento di Scienze Tecniche Dietetiche Applicate (MED/49) nel corso integrato di  Anatomia. Istologia, e Fisiologia, corso di  laurea in Ostetricia, Università Federico II, Napoli.</w:t>
      </w:r>
    </w:p>
    <w:p>
      <w:pPr>
        <w:pStyle w:val="Normal"/>
        <w:numPr>
          <w:ilvl w:val="0"/>
          <w:numId w:val="9"/>
        </w:numPr>
        <w:suppressAutoHyphens w:val="true"/>
        <w:spacing w:lineRule="auto" w:line="240" w:before="0" w:after="0"/>
        <w:rPr>
          <w:rFonts w:ascii="Times New Roman" w:hAnsi="Times New Roman" w:cs="Times New Roman"/>
          <w:sz w:val="24"/>
          <w:szCs w:val="24"/>
        </w:rPr>
      </w:pPr>
      <w:r>
        <w:rPr>
          <w:rFonts w:cs="Times New Roman" w:ascii="Times New Roman" w:hAnsi="Times New Roman"/>
          <w:b/>
          <w:sz w:val="24"/>
          <w:szCs w:val="24"/>
        </w:rPr>
        <w:t xml:space="preserve">2004-2005; 2005-2006 </w:t>
      </w:r>
      <w:r>
        <w:rPr>
          <w:rFonts w:cs="Times New Roman" w:ascii="Times New Roman" w:hAnsi="Times New Roman"/>
          <w:sz w:val="24"/>
          <w:szCs w:val="24"/>
        </w:rPr>
        <w:t xml:space="preserve"> supplenza per l'insegnamento di Scienze Tecniche Dietetiche Applicate (MED/49) nel corso integrato di  Infermieristica II, corso di laurea in Infermieristica, Università Federico II, polo didattico ASL SA 3.</w:t>
      </w:r>
    </w:p>
    <w:p>
      <w:pPr>
        <w:pStyle w:val="Normal"/>
        <w:numPr>
          <w:ilvl w:val="0"/>
          <w:numId w:val="9"/>
        </w:numPr>
        <w:suppressAutoHyphens w:val="tru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2002-2003</w:t>
      </w:r>
      <w:r>
        <w:rPr>
          <w:rFonts w:cs="Times New Roman" w:ascii="Times New Roman" w:hAnsi="Times New Roman"/>
          <w:sz w:val="24"/>
          <w:szCs w:val="24"/>
        </w:rPr>
        <w:t xml:space="preserve"> incarico di Scienze Tecniche Dietetiche Applicate (MED/49) nel corso integrato di  Infermieristica I, corso di laurea per Infermiere Pediatrico, Università Federico II, Napoli, polo didattico Azienda Ospedaliera Santobono-Pausillipon. </w:t>
      </w:r>
    </w:p>
    <w:p>
      <w:pPr>
        <w:pStyle w:val="Normal"/>
        <w:numPr>
          <w:ilvl w:val="0"/>
          <w:numId w:val="10"/>
        </w:numPr>
        <w:suppressAutoHyphens w:val="true"/>
        <w:spacing w:lineRule="auto" w:line="240" w:before="0" w:after="0"/>
        <w:rPr>
          <w:rFonts w:ascii="Times New Roman" w:hAnsi="Times New Roman" w:cs="Times New Roman"/>
          <w:sz w:val="24"/>
          <w:szCs w:val="24"/>
        </w:rPr>
      </w:pPr>
      <w:r>
        <w:rPr>
          <w:rFonts w:cs="Times New Roman" w:ascii="Times New Roman" w:hAnsi="Times New Roman"/>
          <w:b/>
          <w:sz w:val="24"/>
          <w:szCs w:val="24"/>
        </w:rPr>
        <w:t>2000-2001</w:t>
      </w:r>
      <w:r>
        <w:rPr>
          <w:rFonts w:cs="Times New Roman" w:ascii="Times New Roman" w:hAnsi="Times New Roman"/>
          <w:sz w:val="24"/>
          <w:szCs w:val="24"/>
        </w:rPr>
        <w:t xml:space="preserve"> incarico per l'insegnamento di Medicina Interna nel corso integrato di Dietologia, Dietetica e Dietologia Generale, Diploma Universitario di Dietista (successivamente trasformato in laurea in Dietistica, Università Federico II, Napoli </w:t>
      </w:r>
    </w:p>
    <w:p>
      <w:pPr>
        <w:pStyle w:val="Normal"/>
        <w:widowControl w:val="false"/>
        <w:numPr>
          <w:ilvl w:val="0"/>
          <w:numId w:val="10"/>
        </w:numPr>
        <w:suppressAutoHyphens w:val="true"/>
        <w:spacing w:lineRule="auto" w:line="240" w:before="0" w:after="0"/>
        <w:jc w:val="both"/>
        <w:rPr>
          <w:rFonts w:ascii="Times New Roman" w:hAnsi="Times New Roman" w:cs="Times New Roman"/>
          <w:b/>
          <w:b/>
          <w:iCs/>
          <w:sz w:val="24"/>
          <w:szCs w:val="24"/>
        </w:rPr>
      </w:pPr>
      <w:r>
        <w:rPr>
          <w:rFonts w:cs="Times New Roman" w:ascii="Times New Roman" w:hAnsi="Times New Roman"/>
          <w:b/>
          <w:sz w:val="24"/>
          <w:szCs w:val="24"/>
        </w:rPr>
        <w:t>1999-2000;2000-2001;2001-2002</w:t>
      </w:r>
      <w:r>
        <w:rPr>
          <w:rFonts w:cs="Times New Roman" w:ascii="Times New Roman" w:hAnsi="Times New Roman"/>
          <w:sz w:val="24"/>
          <w:szCs w:val="24"/>
        </w:rPr>
        <w:t xml:space="preserve"> supplenza per l'insegnamento di Scienze Tecniche Dietetiche Applicate (F23E/ successivamente MED/49) nel corso integrato di Dietetica e Dietologia Generale nel Diploma Universitario di Dietista (successivamente laurea triennale in Dietistica), Università Federico II, Napoli- polo didattico di Avellino.</w:t>
      </w:r>
    </w:p>
    <w:p>
      <w:pPr>
        <w:pStyle w:val="Normal"/>
        <w:spacing w:lineRule="auto" w:line="240" w:before="0" w:after="0"/>
        <w:rPr>
          <w:rFonts w:ascii="Times New Roman" w:hAnsi="Times New Roman" w:cs="Times New Roman"/>
          <w:b/>
          <w:b/>
          <w:iCs/>
          <w:sz w:val="24"/>
          <w:szCs w:val="24"/>
        </w:rPr>
      </w:pPr>
      <w:r>
        <w:rPr>
          <w:rFonts w:cs="Times New Roman" w:ascii="Times New Roman" w:hAnsi="Times New Roman"/>
          <w:b/>
          <w:iCs/>
          <w:sz w:val="24"/>
          <w:szCs w:val="24"/>
        </w:rPr>
      </w:r>
    </w:p>
    <w:p>
      <w:pPr>
        <w:pStyle w:val="Normal"/>
        <w:widowControl w:val="false"/>
        <w:suppressAutoHyphens w:val="true"/>
        <w:spacing w:lineRule="auto" w:line="240" w:before="0" w:after="0"/>
        <w:jc w:val="both"/>
        <w:rPr>
          <w:rFonts w:cs="Calibri" w:cstheme="minorHAnsi"/>
          <w:b/>
          <w:b/>
          <w:i/>
          <w:i/>
          <w:iCs/>
          <w:sz w:val="24"/>
          <w:szCs w:val="24"/>
        </w:rPr>
      </w:pPr>
      <w:r>
        <w:rPr>
          <w:rFonts w:cs="Times New Roman" w:ascii="Times New Roman" w:hAnsi="Times New Roman"/>
          <w:b/>
          <w:sz w:val="24"/>
          <w:szCs w:val="24"/>
        </w:rPr>
        <w:t xml:space="preserve"> </w:t>
      </w:r>
    </w:p>
    <w:p>
      <w:pPr>
        <w:pStyle w:val="Normal"/>
        <w:spacing w:lineRule="auto" w:line="240"/>
        <w:rPr>
          <w:rFonts w:ascii="Times New Roman" w:hAnsi="Times New Roman" w:cs="Times New Roman"/>
          <w:b/>
          <w:b/>
          <w:bCs/>
          <w:iCs/>
          <w:sz w:val="24"/>
          <w:szCs w:val="24"/>
        </w:rPr>
      </w:pPr>
      <w:r>
        <w:rPr>
          <w:rFonts w:cs="Calibri" w:cstheme="minorHAnsi"/>
          <w:b/>
          <w:i/>
          <w:iCs/>
          <w:sz w:val="24"/>
          <w:szCs w:val="24"/>
        </w:rPr>
        <w:t>ATTIVITA’ SCIENTIFICA:</w:t>
      </w:r>
      <w:r>
        <w:rPr>
          <w:rFonts w:cs="Calibri" w:cstheme="minorHAnsi"/>
          <w:i/>
          <w:iCs/>
          <w:sz w:val="24"/>
          <w:szCs w:val="24"/>
        </w:rPr>
        <w:t xml:space="preserve">  </w:t>
      </w:r>
      <w:r>
        <w:rPr>
          <w:rFonts w:cs="Times New Roman" w:ascii="Times New Roman" w:hAnsi="Times New Roman"/>
          <w:b/>
          <w:bCs/>
          <w:iCs/>
          <w:sz w:val="24"/>
          <w:szCs w:val="24"/>
        </w:rPr>
        <w:t>Documentata da 143  pubblicazioni  su  riviste  con peer review  ed impact  factor,  citazioni  8.915;  H Index 34 (Scopus)</w:t>
      </w:r>
    </w:p>
    <w:p>
      <w:pPr>
        <w:pStyle w:val="Normal"/>
        <w:spacing w:lineRule="auto" w:line="240" w:before="0" w:after="0"/>
        <w:rPr>
          <w:rFonts w:ascii="Times New Roman" w:hAnsi="Times New Roman" w:cs="Times New Roman"/>
          <w:b/>
          <w:b/>
          <w:bCs/>
          <w:iCs/>
          <w:sz w:val="24"/>
          <w:szCs w:val="24"/>
        </w:rPr>
      </w:pPr>
      <w:r>
        <w:rPr>
          <w:rFonts w:cs="Times New Roman" w:ascii="Times New Roman" w:hAnsi="Times New Roman"/>
          <w:b/>
          <w:bCs/>
          <w:iCs/>
          <w:sz w:val="24"/>
          <w:szCs w:val="24"/>
        </w:rPr>
      </w:r>
    </w:p>
    <w:p>
      <w:pPr>
        <w:pStyle w:val="Titolo31"/>
        <w:spacing w:beforeAutospacing="0" w:before="0" w:afterAutospacing="0" w:after="0"/>
        <w:rPr>
          <w:rStyle w:val="CollegamentoInternet"/>
          <w:color w:val="auto"/>
          <w:u w:val="none"/>
        </w:rPr>
      </w:pPr>
      <w:r>
        <w:rPr>
          <w:rStyle w:val="CollegamentoInternet"/>
          <w:color w:val="auto"/>
          <w:u w:val="none"/>
        </w:rPr>
        <w:t>Le principali linee di ricerca riguardano</w:t>
      </w:r>
    </w:p>
    <w:p>
      <w:pPr>
        <w:pStyle w:val="Titolo31"/>
        <w:spacing w:beforeAutospacing="0" w:before="0" w:afterAutospacing="0" w:after="0"/>
        <w:rPr>
          <w:rStyle w:val="CollegamentoInternet"/>
          <w:color w:val="auto"/>
          <w:u w:val="none"/>
        </w:rPr>
      </w:pPr>
      <w:r>
        <w:rPr>
          <w:color w:val="auto"/>
          <w:u w:val="none"/>
        </w:rPr>
      </w:r>
    </w:p>
    <w:p>
      <w:pPr>
        <w:pStyle w:val="Normal"/>
        <w:widowControl w:val="false"/>
        <w:numPr>
          <w:ilvl w:val="0"/>
          <w:numId w:val="1"/>
        </w:numPr>
        <w:spacing w:lineRule="auto" w:line="240" w:before="0" w:after="0"/>
        <w:rPr>
          <w:rFonts w:ascii="Times New Roman" w:hAnsi="Times New Roman" w:eastAsia="Calibri" w:cs="Times New Roman"/>
          <w:bCs/>
          <w:iCs/>
          <w:sz w:val="24"/>
          <w:szCs w:val="24"/>
        </w:rPr>
      </w:pPr>
      <w:r>
        <w:rPr>
          <w:rFonts w:cs="Times New Roman" w:ascii="Times New Roman" w:hAnsi="Times New Roman"/>
          <w:sz w:val="24"/>
          <w:szCs w:val="24"/>
        </w:rPr>
        <w:t xml:space="preserve">Ruolo dei farmaci ipoglicemizzanti nella  prevenzione delle complicanze del diabete </w:t>
      </w:r>
    </w:p>
    <w:p>
      <w:pPr>
        <w:pStyle w:val="Normal"/>
        <w:widowControl w:val="false"/>
        <w:numPr>
          <w:ilvl w:val="0"/>
          <w:numId w:val="1"/>
        </w:numPr>
        <w:spacing w:lineRule="auto" w:line="240" w:before="0" w:after="0"/>
        <w:rPr>
          <w:rFonts w:ascii="Times New Roman" w:hAnsi="Times New Roman" w:eastAsia="Calibri" w:cs="Times New Roman"/>
          <w:bCs/>
          <w:iCs/>
          <w:sz w:val="24"/>
          <w:szCs w:val="24"/>
        </w:rPr>
      </w:pPr>
      <w:r>
        <w:rPr>
          <w:rFonts w:cs="Times New Roman" w:ascii="Times New Roman" w:hAnsi="Times New Roman"/>
          <w:sz w:val="24"/>
          <w:szCs w:val="24"/>
        </w:rPr>
        <w:t xml:space="preserve">Epidemiologia e clinica delle complicanze vascolari del diabete e possibilità di prevenzione farmacologica e mediante lo stile di vita </w:t>
      </w:r>
    </w:p>
    <w:p>
      <w:pPr>
        <w:pStyle w:val="Normal"/>
        <w:widowControl w:val="false"/>
        <w:numPr>
          <w:ilvl w:val="0"/>
          <w:numId w:val="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Inquadramento diagnostico, etiopatogenesi e significato clinico delle alterazioni del metabolismo glicidico non diagnostiche per diabete </w:t>
      </w:r>
    </w:p>
    <w:p>
      <w:pPr>
        <w:pStyle w:val="Normal"/>
        <w:widowControl w:val="false"/>
        <w:numPr>
          <w:ilvl w:val="0"/>
          <w:numId w:val="1"/>
        </w:numPr>
        <w:spacing w:lineRule="auto" w:line="240" w:before="0" w:after="0"/>
        <w:rPr>
          <w:rFonts w:ascii="Times New Roman" w:hAnsi="Times New Roman" w:eastAsia="Calibri" w:cs="Times New Roman"/>
          <w:bCs/>
          <w:iCs/>
          <w:sz w:val="24"/>
          <w:szCs w:val="24"/>
        </w:rPr>
      </w:pPr>
      <w:r>
        <w:rPr>
          <w:rFonts w:eastAsia="Calibri" w:cs="Times New Roman" w:ascii="Times New Roman" w:hAnsi="Times New Roman"/>
          <w:bCs/>
          <w:iCs/>
          <w:sz w:val="24"/>
          <w:szCs w:val="24"/>
        </w:rPr>
        <w:t xml:space="preserve">Ruolo di selezionati polimorfismi genetici  nella modulazione </w:t>
      </w:r>
      <w:r>
        <w:rPr>
          <w:rFonts w:cs="Times New Roman" w:ascii="Times New Roman" w:hAnsi="Times New Roman"/>
          <w:sz w:val="24"/>
          <w:szCs w:val="24"/>
        </w:rPr>
        <w:t xml:space="preserve">della insulino-resistenza e del peso  corporeo e del  metabolismo  energetico </w:t>
      </w:r>
    </w:p>
    <w:p>
      <w:pPr>
        <w:pStyle w:val="Normal"/>
        <w:widowControl w:val="false"/>
        <w:numPr>
          <w:ilvl w:val="0"/>
          <w:numId w:val="1"/>
        </w:numPr>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Valutazione delle abitudini alimentari con particolare riguardo al consumo di composti  bioattivi  ed alla loro relazione con lo  stato di  salute a livello  di  popolazione </w:t>
      </w:r>
    </w:p>
    <w:p>
      <w:pPr>
        <w:pStyle w:val="Normal"/>
        <w:widowControl w:val="false"/>
        <w:numPr>
          <w:ilvl w:val="0"/>
          <w:numId w:val="1"/>
        </w:numPr>
        <w:spacing w:lineRule="auto" w:line="240" w:before="0" w:after="0"/>
        <w:rPr>
          <w:rFonts w:ascii="Times New Roman" w:hAnsi="Times New Roman" w:eastAsia="Calibri" w:cs="Times New Roman"/>
          <w:bCs/>
          <w:iCs/>
          <w:sz w:val="24"/>
          <w:szCs w:val="24"/>
        </w:rPr>
      </w:pPr>
      <w:r>
        <w:rPr>
          <w:rFonts w:eastAsia="Calibri" w:cs="Times New Roman" w:ascii="Times New Roman" w:hAnsi="Times New Roman"/>
          <w:bCs/>
          <w:iCs/>
          <w:sz w:val="24"/>
          <w:szCs w:val="24"/>
        </w:rPr>
        <w:t xml:space="preserve">Valutazione degli effetti di  singoli  nutrienti, o  alimenti, su </w:t>
      </w:r>
      <w:r>
        <w:rPr>
          <w:rFonts w:cs="Times New Roman" w:ascii="Times New Roman" w:hAnsi="Times New Roman"/>
          <w:sz w:val="24"/>
          <w:szCs w:val="24"/>
        </w:rPr>
        <w:t xml:space="preserve">insulino-resistenza, obesità e </w:t>
      </w:r>
      <w:r>
        <w:rPr>
          <w:rFonts w:eastAsia="Calibri" w:cs="Times New Roman" w:ascii="Times New Roman" w:hAnsi="Times New Roman"/>
          <w:bCs/>
          <w:iCs/>
          <w:sz w:val="24"/>
          <w:szCs w:val="24"/>
        </w:rPr>
        <w:t xml:space="preserve"> </w:t>
      </w:r>
      <w:r>
        <w:rPr>
          <w:rFonts w:cs="Times New Roman" w:ascii="Times New Roman" w:hAnsi="Times New Roman"/>
          <w:sz w:val="24"/>
          <w:szCs w:val="24"/>
        </w:rPr>
        <w:t xml:space="preserve">metabolismo  energetico, attraverso </w:t>
      </w:r>
      <w:r>
        <w:rPr>
          <w:rFonts w:eastAsia="Calibri" w:cs="Times New Roman" w:ascii="Times New Roman" w:hAnsi="Times New Roman"/>
          <w:bCs/>
          <w:iCs/>
          <w:sz w:val="24"/>
          <w:szCs w:val="24"/>
        </w:rPr>
        <w:t>studi osservazionali e di intervento</w:t>
      </w:r>
    </w:p>
    <w:p>
      <w:pPr>
        <w:pStyle w:val="Normal"/>
        <w:widowControl w:val="false"/>
        <w:numPr>
          <w:ilvl w:val="0"/>
          <w:numId w:val="1"/>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Nutrizione e malattie del metabolismo e cardiovascolari. </w:t>
      </w:r>
    </w:p>
    <w:p>
      <w:pPr>
        <w:pStyle w:val="Normal"/>
        <w:rPr>
          <w:rFonts w:ascii="Times New Roman" w:hAnsi="Times New Roman" w:cs="Times New Roman"/>
          <w:b/>
          <w:b/>
          <w:iCs/>
          <w:sz w:val="24"/>
          <w:szCs w:val="24"/>
        </w:rPr>
      </w:pPr>
      <w:r>
        <w:rPr>
          <w:rFonts w:cs="Times New Roman" w:ascii="Times New Roman" w:hAnsi="Times New Roman"/>
          <w:b/>
          <w:iCs/>
          <w:sz w:val="24"/>
          <w:szCs w:val="24"/>
        </w:rPr>
      </w:r>
    </w:p>
    <w:p>
      <w:pPr>
        <w:pStyle w:val="Normal"/>
        <w:spacing w:lineRule="auto" w:line="360" w:before="0" w:after="0"/>
        <w:jc w:val="both"/>
        <w:rPr>
          <w:rFonts w:cs="Calibri" w:cstheme="minorHAnsi"/>
          <w:b/>
          <w:b/>
          <w:i/>
          <w:i/>
          <w:iCs/>
          <w:color w:val="000000"/>
          <w:sz w:val="24"/>
          <w:szCs w:val="24"/>
        </w:rPr>
      </w:pPr>
      <w:r>
        <w:rPr>
          <w:rFonts w:cs="Calibri" w:cstheme="minorHAnsi"/>
          <w:b/>
          <w:i/>
          <w:iCs/>
          <w:color w:val="000000"/>
          <w:sz w:val="24"/>
          <w:szCs w:val="24"/>
        </w:rPr>
        <w:t xml:space="preserve">FINANZIAMENTI PER LA RICERCA OTTENUTI DA ENTI PUBBLICI </w:t>
      </w:r>
    </w:p>
    <w:p>
      <w:pPr>
        <w:pStyle w:val="ListParagraph"/>
        <w:widowControl w:val="false"/>
        <w:numPr>
          <w:ilvl w:val="0"/>
          <w:numId w:val="4"/>
        </w:numPr>
        <w:suppressAutoHyphens w:val="true"/>
        <w:spacing w:lineRule="auto" w:line="240" w:before="0" w:after="0"/>
        <w:contextualSpacing/>
        <w:jc w:val="both"/>
        <w:rPr>
          <w:rFonts w:ascii="Times New Roman" w:hAnsi="Times New Roman" w:cs="Times New Roman"/>
          <w:sz w:val="24"/>
          <w:szCs w:val="24"/>
        </w:rPr>
      </w:pPr>
      <w:r>
        <w:rPr>
          <w:rFonts w:cs="Times New Roman" w:ascii="Times New Roman" w:hAnsi="Times New Roman"/>
          <w:b/>
          <w:sz w:val="24"/>
          <w:szCs w:val="24"/>
        </w:rPr>
        <w:t>2017</w:t>
      </w:r>
      <w:r>
        <w:rPr>
          <w:rFonts w:cs="Times New Roman" w:ascii="Times New Roman" w:hAnsi="Times New Roman"/>
          <w:sz w:val="24"/>
          <w:szCs w:val="24"/>
        </w:rPr>
        <w:t xml:space="preserve"> Ministero della Salute Progetto di Ricerca Finalizzata RF-2016-02364513 - Basic requirements and preliminary studies for a program of prevention of diabetes type 2 in Italy - responsabile di unità operativa (Capofila IRCCS MultiMedica, Milano) </w:t>
      </w:r>
    </w:p>
    <w:p>
      <w:pPr>
        <w:pStyle w:val="ListParagraph"/>
        <w:widowControl w:val="false"/>
        <w:numPr>
          <w:ilvl w:val="0"/>
          <w:numId w:val="4"/>
        </w:numPr>
        <w:suppressAutoHyphens w:val="true"/>
        <w:spacing w:lineRule="auto" w:line="240" w:before="0" w:after="0"/>
        <w:contextualSpacing/>
        <w:jc w:val="both"/>
        <w:rPr>
          <w:rFonts w:ascii="Times New Roman" w:hAnsi="Times New Roman" w:cs="Times New Roman"/>
          <w:sz w:val="24"/>
          <w:szCs w:val="24"/>
        </w:rPr>
      </w:pPr>
      <w:r>
        <w:rPr>
          <w:rFonts w:cs="Times New Roman" w:ascii="Times New Roman" w:hAnsi="Times New Roman"/>
          <w:b/>
          <w:sz w:val="24"/>
          <w:szCs w:val="24"/>
        </w:rPr>
        <w:t>2007</w:t>
      </w:r>
      <w:r>
        <w:rPr>
          <w:rFonts w:cs="Times New Roman" w:ascii="Times New Roman" w:hAnsi="Times New Roman"/>
          <w:sz w:val="24"/>
          <w:szCs w:val="24"/>
        </w:rPr>
        <w:t>- Agenzia Italiana del Farmaco (AIFA), programma per la ricerca indipendente sui farmaci, anno 2006,  EudraCT:2008−000738−39</w:t>
      </w:r>
    </w:p>
    <w:p>
      <w:pPr>
        <w:pStyle w:val="ListParagraph"/>
        <w:widowControl w:val="false"/>
        <w:numPr>
          <w:ilvl w:val="0"/>
          <w:numId w:val="4"/>
        </w:numPr>
        <w:suppressAutoHyphens w:val="true"/>
        <w:spacing w:lineRule="auto" w:line="240" w:before="0" w:after="0"/>
        <w:contextualSpacing/>
        <w:jc w:val="both"/>
        <w:rPr>
          <w:rFonts w:ascii="Times New Roman" w:hAnsi="Times New Roman" w:cs="Times New Roman"/>
          <w:sz w:val="24"/>
          <w:szCs w:val="24"/>
        </w:rPr>
      </w:pPr>
      <w:r>
        <w:rPr>
          <w:rFonts w:cs="Times New Roman" w:ascii="Times New Roman" w:hAnsi="Times New Roman"/>
          <w:b/>
          <w:sz w:val="24"/>
          <w:szCs w:val="24"/>
        </w:rPr>
        <w:t>2012 e 2014</w:t>
      </w:r>
      <w:r>
        <w:rPr>
          <w:rFonts w:cs="Times New Roman" w:ascii="Times New Roman" w:hAnsi="Times New Roman"/>
          <w:sz w:val="24"/>
          <w:szCs w:val="24"/>
        </w:rPr>
        <w:t xml:space="preserve"> Progetti reti di eccellenza tra Università-Centri di Ricerca-Imprese. POR-Campania, FSE 2007/2013 progetto STRAIN CUP-B25B09000000007. Titolo Il GLP1 quale target per le terapie innovative per la cura dell’obesità e del diabete tipo 2. </w:t>
      </w:r>
    </w:p>
    <w:p>
      <w:pPr>
        <w:pStyle w:val="Normal"/>
        <w:widowControl w:val="false"/>
        <w:suppressAutoHyphens w:val="true"/>
        <w:ind w:left="720"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cs="Calibri" w:cstheme="minorHAnsi"/>
          <w:b/>
          <w:b/>
          <w:i/>
          <w:i/>
          <w:iCs/>
          <w:sz w:val="24"/>
          <w:szCs w:val="24"/>
        </w:rPr>
      </w:pPr>
      <w:r>
        <w:rPr>
          <w:rFonts w:cs="Calibri" w:cstheme="minorHAnsi"/>
          <w:b/>
          <w:i/>
          <w:iCs/>
          <w:sz w:val="24"/>
          <w:szCs w:val="24"/>
        </w:rPr>
        <w:t>RESPONSABILITA’ SCIENTIFICA PER PROGETTI DI  RICERCA</w:t>
      </w:r>
    </w:p>
    <w:p>
      <w:pPr>
        <w:pStyle w:val="Normal"/>
        <w:spacing w:lineRule="auto" w:line="240" w:before="0" w:after="0"/>
        <w:rPr>
          <w:rFonts w:ascii="Times New Roman" w:hAnsi="Times New Roman" w:cs="Times New Roman"/>
          <w:b/>
          <w:b/>
          <w:iCs/>
          <w:sz w:val="24"/>
          <w:szCs w:val="24"/>
        </w:rPr>
      </w:pPr>
      <w:r>
        <w:rPr>
          <w:rFonts w:cs="Times New Roman" w:ascii="Times New Roman" w:hAnsi="Times New Roman"/>
          <w:b/>
          <w:iCs/>
          <w:sz w:val="24"/>
          <w:szCs w:val="24"/>
        </w:rPr>
      </w:r>
    </w:p>
    <w:p>
      <w:pPr>
        <w:pStyle w:val="ListParagraph"/>
        <w:numPr>
          <w:ilvl w:val="0"/>
          <w:numId w:val="5"/>
        </w:numPr>
        <w:rPr>
          <w:rFonts w:ascii="Times New Roman" w:hAnsi="Times New Roman" w:cs="Times New Roman"/>
          <w:iCs/>
          <w:sz w:val="24"/>
          <w:szCs w:val="24"/>
        </w:rPr>
      </w:pPr>
      <w:r>
        <w:rPr>
          <w:rFonts w:cs="Times New Roman" w:ascii="Times New Roman" w:hAnsi="Times New Roman"/>
          <w:b/>
          <w:bCs/>
          <w:sz w:val="24"/>
          <w:szCs w:val="24"/>
        </w:rPr>
        <w:t>2017</w:t>
      </w:r>
      <w:r>
        <w:rPr>
          <w:rFonts w:cs="Times New Roman" w:ascii="Times New Roman" w:hAnsi="Times New Roman"/>
          <w:sz w:val="24"/>
          <w:szCs w:val="24"/>
        </w:rPr>
        <w:t xml:space="preserve"> Ricerca Finalizzata RF-2016-02364513 - Basic requirements and preliminary studies for a program of prevention of diabetes type 2 in Italy - responsabile di unità operativa (Capofila IRCCS MultiMedica, Milano)</w:t>
      </w:r>
    </w:p>
    <w:p>
      <w:pPr>
        <w:pStyle w:val="ListParagraph"/>
        <w:numPr>
          <w:ilvl w:val="0"/>
          <w:numId w:val="5"/>
        </w:numPr>
        <w:rPr>
          <w:rFonts w:ascii="Times New Roman" w:hAnsi="Times New Roman" w:cs="Times New Roman"/>
          <w:iCs/>
          <w:sz w:val="24"/>
          <w:szCs w:val="24"/>
        </w:rPr>
      </w:pPr>
      <w:r>
        <w:rPr>
          <w:rFonts w:cs="Times New Roman" w:ascii="Times New Roman" w:hAnsi="Times New Roman"/>
          <w:b/>
          <w:iCs/>
          <w:sz w:val="24"/>
          <w:szCs w:val="24"/>
        </w:rPr>
        <w:t>2008/ tuttora</w:t>
      </w:r>
      <w:r>
        <w:rPr>
          <w:rFonts w:cs="Times New Roman" w:ascii="Times New Roman" w:hAnsi="Times New Roman"/>
          <w:iCs/>
          <w:sz w:val="24"/>
          <w:szCs w:val="24"/>
        </w:rPr>
        <w:t xml:space="preserve"> componente del comitato scientifico e principale co-investigatore dello studio TOSCA.IT (Thiazolidinediones Or Sulphonylureas and Cardiovascular Accidents. Intervention Trial), finanziato dall'Agenzia Italiana del Farmaco (AIFA), programma per la ricerca indipendente sui farmaci, anno 2006,  EudraCT:2008−000738−39, oss-sper-clin.agenziafarmaco.it,  registrato su clinicaltrial.org NCT00700856</w:t>
      </w:r>
    </w:p>
    <w:p>
      <w:pPr>
        <w:pStyle w:val="ListParagraph"/>
        <w:numPr>
          <w:ilvl w:val="0"/>
          <w:numId w:val="5"/>
        </w:numPr>
        <w:rPr>
          <w:rFonts w:ascii="Times New Roman" w:hAnsi="Times New Roman" w:cs="Times New Roman"/>
          <w:iCs/>
          <w:sz w:val="24"/>
          <w:szCs w:val="24"/>
        </w:rPr>
      </w:pPr>
      <w:r>
        <w:rPr>
          <w:rFonts w:cs="Times New Roman" w:ascii="Times New Roman" w:hAnsi="Times New Roman"/>
          <w:b/>
          <w:iCs/>
          <w:sz w:val="24"/>
          <w:szCs w:val="24"/>
        </w:rPr>
        <w:t>2004/tuttora</w:t>
      </w:r>
      <w:r>
        <w:rPr>
          <w:rFonts w:cs="Times New Roman" w:ascii="Times New Roman" w:hAnsi="Times New Roman"/>
          <w:iCs/>
          <w:sz w:val="24"/>
          <w:szCs w:val="24"/>
        </w:rPr>
        <w:t xml:space="preserve"> membro del comitato scientifico dello studio MIND-IT (Multifactorial INtervention Trial inDiabetes-ITaly), clinicaltrial.org registration NCT01240070, promosso da società italiana di diabetologia</w:t>
      </w:r>
    </w:p>
    <w:p>
      <w:pPr>
        <w:pStyle w:val="Normal"/>
        <w:spacing w:before="0" w:after="0"/>
        <w:rPr>
          <w:rFonts w:ascii="Times New Roman" w:hAnsi="Times New Roman" w:cs="Times New Roman"/>
          <w:iCs/>
          <w:sz w:val="24"/>
          <w:szCs w:val="24"/>
        </w:rPr>
      </w:pPr>
      <w:r>
        <w:rPr>
          <w:rFonts w:cs="Calibri" w:cstheme="minorHAnsi"/>
          <w:b/>
          <w:i/>
          <w:sz w:val="24"/>
          <w:szCs w:val="24"/>
        </w:rPr>
        <w:t>PREMI E RICONOSCIMENTI PER ATTIVITÀ DI RICERCA</w:t>
      </w:r>
    </w:p>
    <w:p>
      <w:pPr>
        <w:pStyle w:val="ListParagraph"/>
        <w:widowControl w:val="false"/>
        <w:numPr>
          <w:ilvl w:val="0"/>
          <w:numId w:val="6"/>
        </w:numPr>
        <w:suppressAutoHyphens w:val="true"/>
        <w:spacing w:lineRule="auto" w:line="240" w:before="0" w:after="0"/>
        <w:contextualSpacing/>
        <w:jc w:val="both"/>
        <w:rPr>
          <w:rFonts w:ascii="Times New Roman" w:hAnsi="Times New Roman" w:cs="Times New Roman"/>
          <w:sz w:val="24"/>
          <w:szCs w:val="24"/>
        </w:rPr>
      </w:pPr>
      <w:r>
        <w:rPr>
          <w:rFonts w:cs="Times New Roman" w:ascii="Times New Roman" w:hAnsi="Times New Roman"/>
          <w:b/>
          <w:sz w:val="24"/>
          <w:szCs w:val="24"/>
        </w:rPr>
        <w:t>1999</w:t>
      </w:r>
      <w:r>
        <w:rPr>
          <w:rFonts w:cs="Times New Roman" w:ascii="Times New Roman" w:hAnsi="Times New Roman"/>
          <w:sz w:val="24"/>
          <w:szCs w:val="24"/>
        </w:rPr>
        <w:t xml:space="preserve"> American Diabetes Association Michela Modan Memorial Award conferito in occasione del 59th meeting annuale della American Diabetes Association</w:t>
      </w:r>
    </w:p>
    <w:p>
      <w:pPr>
        <w:pStyle w:val="ListParagraph"/>
        <w:widowControl w:val="false"/>
        <w:numPr>
          <w:ilvl w:val="0"/>
          <w:numId w:val="6"/>
        </w:numPr>
        <w:suppressAutoHyphens w:val="true"/>
        <w:spacing w:lineRule="auto" w:line="24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1998</w:t>
      </w:r>
      <w:r>
        <w:rPr>
          <w:rFonts w:cs="Times New Roman" w:ascii="Times New Roman" w:hAnsi="Times New Roman"/>
          <w:sz w:val="24"/>
          <w:szCs w:val="24"/>
        </w:rPr>
        <w:t xml:space="preserve"> Premio Società Italiana di Diabetologia per ricerca clinica e di base in ambito diabetologico, conferito nel17° congresso nazionale della Società Italiana di Diabetologia</w:t>
      </w:r>
    </w:p>
    <w:p>
      <w:pPr>
        <w:pStyle w:val="ListParagraph"/>
        <w:widowControl w:val="false"/>
        <w:numPr>
          <w:ilvl w:val="0"/>
          <w:numId w:val="6"/>
        </w:numPr>
        <w:suppressAutoHyphens w:val="true"/>
        <w:spacing w:lineRule="auto" w:line="240" w:before="0" w:after="0"/>
        <w:contextualSpacing/>
        <w:jc w:val="both"/>
        <w:rPr>
          <w:rFonts w:ascii="Times New Roman" w:hAnsi="Times New Roman" w:cs="Times New Roman"/>
          <w:sz w:val="24"/>
          <w:szCs w:val="24"/>
        </w:rPr>
      </w:pPr>
      <w:r>
        <w:rPr>
          <w:rFonts w:cs="Times New Roman" w:ascii="Times New Roman" w:hAnsi="Times New Roman"/>
          <w:b/>
          <w:sz w:val="24"/>
          <w:szCs w:val="24"/>
        </w:rPr>
        <w:t>1992</w:t>
      </w:r>
      <w:r>
        <w:rPr>
          <w:rFonts w:cs="Times New Roman" w:ascii="Times New Roman" w:hAnsi="Times New Roman"/>
          <w:sz w:val="24"/>
          <w:szCs w:val="24"/>
        </w:rPr>
        <w:t xml:space="preserve"> Premio Wyeth per la migliore ricerca originale nel campo delle complicanze croniche del diabete, conferito nel  14° congresso nazionale della Società Italiana di Diabetologia</w:t>
      </w:r>
    </w:p>
    <w:p>
      <w:pPr>
        <w:pStyle w:val="Normal"/>
        <w:widowControl w:val="false"/>
        <w:suppressAutoHyphens w:val="true"/>
        <w:ind w:left="720"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cs="Calibri" w:cstheme="minorHAnsi"/>
          <w:b/>
          <w:b/>
          <w:i/>
          <w:i/>
          <w:sz w:val="24"/>
          <w:szCs w:val="24"/>
        </w:rPr>
      </w:pPr>
      <w:bookmarkStart w:id="0" w:name="_Hlk514741764"/>
      <w:r>
        <w:rPr>
          <w:rFonts w:cs="Calibri" w:cstheme="minorHAnsi"/>
          <w:b/>
          <w:i/>
          <w:sz w:val="24"/>
          <w:szCs w:val="24"/>
        </w:rPr>
        <w:t>SOCIETA' SCIENTIFICHE</w:t>
      </w:r>
    </w:p>
    <w:p>
      <w:pPr>
        <w:pStyle w:val="Normal"/>
        <w:rPr>
          <w:rFonts w:ascii="Times New Roman" w:hAnsi="Times New Roman" w:cs="Times New Roman"/>
          <w:iCs/>
          <w:sz w:val="24"/>
          <w:szCs w:val="24"/>
        </w:rPr>
      </w:pPr>
      <w:r>
        <w:rPr>
          <w:rFonts w:cs="Times New Roman" w:ascii="Times New Roman" w:hAnsi="Times New Roman"/>
          <w:b/>
          <w:iCs/>
          <w:sz w:val="24"/>
          <w:szCs w:val="24"/>
        </w:rPr>
        <w:t>Dal 1994 Membro  della Società Europea per lo Studio del Diabete (EASD)</w:t>
      </w:r>
      <w:r>
        <w:rPr>
          <w:rFonts w:cs="Times New Roman" w:ascii="Times New Roman" w:hAnsi="Times New Roman"/>
          <w:iCs/>
          <w:sz w:val="24"/>
          <w:szCs w:val="24"/>
        </w:rPr>
        <w:t xml:space="preserve"> ha ricoperto diversi incarichi  </w:t>
      </w:r>
    </w:p>
    <w:p>
      <w:pPr>
        <w:pStyle w:val="ListParagraph"/>
        <w:numPr>
          <w:ilvl w:val="0"/>
          <w:numId w:val="7"/>
        </w:numPr>
        <w:rPr>
          <w:rFonts w:ascii="Times New Roman" w:hAnsi="Times New Roman" w:cs="Times New Roman"/>
          <w:iCs/>
          <w:sz w:val="24"/>
          <w:szCs w:val="24"/>
        </w:rPr>
      </w:pPr>
      <w:r>
        <w:rPr>
          <w:rFonts w:cs="Times New Roman" w:ascii="Times New Roman" w:hAnsi="Times New Roman"/>
          <w:b/>
          <w:iCs/>
          <w:sz w:val="24"/>
          <w:szCs w:val="24"/>
        </w:rPr>
        <w:t>2007-2009</w:t>
      </w:r>
      <w:r>
        <w:rPr>
          <w:rFonts w:cs="Times New Roman" w:ascii="Times New Roman" w:hAnsi="Times New Roman"/>
          <w:iCs/>
          <w:sz w:val="24"/>
          <w:szCs w:val="24"/>
        </w:rPr>
        <w:t xml:space="preserve"> rappresentante della EASD nella commissione internazionale di esperti per la revisione dei criteri per la diagnosi di diabete, il documento  prodotto dalla commissione è stato  ratificato  dalla OMS ed incorporato nella versione  rivista dei criteri OMS per la diagnosi  di diabete</w:t>
      </w:r>
      <w:r>
        <w:rPr>
          <w:rFonts w:cs="Times New Roman" w:ascii="Times New Roman" w:hAnsi="Times New Roman"/>
          <w:b/>
          <w:iCs/>
          <w:sz w:val="24"/>
          <w:szCs w:val="24"/>
        </w:rPr>
        <w:t xml:space="preserve">  </w:t>
      </w:r>
      <w:r>
        <w:rPr>
          <w:rFonts w:cs="Times New Roman" w:ascii="Times New Roman" w:hAnsi="Times New Roman"/>
          <w:iCs/>
          <w:sz w:val="24"/>
          <w:szCs w:val="24"/>
        </w:rPr>
        <w:t xml:space="preserve"> </w:t>
      </w:r>
    </w:p>
    <w:p>
      <w:pPr>
        <w:pStyle w:val="ListParagraph"/>
        <w:numPr>
          <w:ilvl w:val="0"/>
          <w:numId w:val="7"/>
        </w:numPr>
        <w:rPr>
          <w:rFonts w:ascii="Times New Roman" w:hAnsi="Times New Roman" w:cs="Times New Roman"/>
          <w:iCs/>
          <w:sz w:val="24"/>
          <w:szCs w:val="24"/>
        </w:rPr>
      </w:pPr>
      <w:r>
        <w:rPr>
          <w:rFonts w:cs="Times New Roman" w:ascii="Times New Roman" w:hAnsi="Times New Roman"/>
          <w:b/>
          <w:iCs/>
          <w:sz w:val="24"/>
          <w:szCs w:val="24"/>
        </w:rPr>
        <w:t>2004-2005</w:t>
      </w:r>
      <w:r>
        <w:rPr>
          <w:rFonts w:cs="Times New Roman" w:ascii="Times New Roman" w:hAnsi="Times New Roman"/>
          <w:iCs/>
          <w:sz w:val="24"/>
          <w:szCs w:val="24"/>
        </w:rPr>
        <w:t xml:space="preserve"> nomina a membro del "Programme Committee" per il 41° Congresso Annuale della EASD</w:t>
      </w:r>
    </w:p>
    <w:p>
      <w:pPr>
        <w:pStyle w:val="ListParagraph"/>
        <w:numPr>
          <w:ilvl w:val="0"/>
          <w:numId w:val="7"/>
        </w:numPr>
        <w:rPr>
          <w:rFonts w:ascii="Times New Roman" w:hAnsi="Times New Roman" w:cs="Times New Roman"/>
          <w:iCs/>
          <w:sz w:val="24"/>
          <w:szCs w:val="24"/>
        </w:rPr>
      </w:pPr>
      <w:r>
        <w:rPr>
          <w:rFonts w:cs="Times New Roman" w:ascii="Times New Roman" w:hAnsi="Times New Roman"/>
          <w:b/>
          <w:iCs/>
          <w:sz w:val="24"/>
          <w:szCs w:val="24"/>
        </w:rPr>
        <w:t>2002-2004</w:t>
      </w:r>
      <w:r>
        <w:rPr>
          <w:rFonts w:cs="Times New Roman" w:ascii="Times New Roman" w:hAnsi="Times New Roman"/>
          <w:iCs/>
          <w:sz w:val="24"/>
          <w:szCs w:val="24"/>
        </w:rPr>
        <w:t xml:space="preserve"> rappresentante della EASD nella commissione internazionale di  esperti  per l'implementazione delle linee guida per la prevenzione delle malattie cardiovascolari nel diabete. In Europa</w:t>
      </w:r>
    </w:p>
    <w:p>
      <w:pPr>
        <w:pStyle w:val="ListParagraph"/>
        <w:numPr>
          <w:ilvl w:val="0"/>
          <w:numId w:val="7"/>
        </w:numPr>
        <w:rPr>
          <w:rFonts w:ascii="Times New Roman" w:hAnsi="Times New Roman" w:cs="Times New Roman"/>
          <w:b/>
          <w:b/>
          <w:iCs/>
          <w:sz w:val="24"/>
          <w:szCs w:val="24"/>
        </w:rPr>
      </w:pPr>
      <w:r>
        <w:rPr>
          <w:rFonts w:cs="Times New Roman" w:ascii="Times New Roman" w:hAnsi="Times New Roman"/>
          <w:b/>
          <w:iCs/>
          <w:sz w:val="24"/>
          <w:szCs w:val="24"/>
        </w:rPr>
        <w:t>2001-2005</w:t>
      </w:r>
      <w:r>
        <w:rPr>
          <w:rFonts w:cs="Times New Roman" w:ascii="Times New Roman" w:hAnsi="Times New Roman"/>
          <w:iCs/>
          <w:sz w:val="24"/>
          <w:szCs w:val="24"/>
        </w:rPr>
        <w:t xml:space="preserve">  vicepresidente e poi  presidente del gruppo di studio di  epidemiologia del diabete della EASD</w:t>
      </w:r>
      <w:bookmarkEnd w:id="0"/>
    </w:p>
    <w:p>
      <w:pPr>
        <w:pStyle w:val="Normal"/>
        <w:ind w:left="360" w:hanging="0"/>
        <w:rPr>
          <w:rFonts w:ascii="Times New Roman" w:hAnsi="Times New Roman" w:cs="Times New Roman"/>
          <w:b/>
          <w:b/>
          <w:iCs/>
          <w:sz w:val="24"/>
          <w:szCs w:val="24"/>
        </w:rPr>
      </w:pPr>
      <w:r>
        <w:rPr>
          <w:rFonts w:cs="Times New Roman" w:ascii="Times New Roman" w:hAnsi="Times New Roman"/>
          <w:b/>
          <w:iCs/>
          <w:sz w:val="24"/>
          <w:szCs w:val="24"/>
        </w:rPr>
        <w:t>Dal 1980 membro  della  Società Italiana di Diabetologia (SID), ha ricoperto diversi  incarichi:</w:t>
      </w:r>
    </w:p>
    <w:p>
      <w:pPr>
        <w:pStyle w:val="ListParagraph"/>
        <w:numPr>
          <w:ilvl w:val="0"/>
          <w:numId w:val="7"/>
        </w:numPr>
        <w:rPr>
          <w:rFonts w:ascii="Times New Roman" w:hAnsi="Times New Roman" w:cs="Times New Roman"/>
          <w:b/>
          <w:b/>
          <w:iCs/>
          <w:sz w:val="24"/>
          <w:szCs w:val="24"/>
        </w:rPr>
      </w:pPr>
      <w:r>
        <w:rPr>
          <w:rFonts w:cs="Times New Roman" w:ascii="Times New Roman" w:hAnsi="Times New Roman"/>
          <w:b/>
          <w:iCs/>
          <w:sz w:val="24"/>
          <w:szCs w:val="24"/>
        </w:rPr>
        <w:t>2012-2014</w:t>
      </w:r>
      <w:r>
        <w:rPr>
          <w:rFonts w:cs="Times New Roman" w:ascii="Times New Roman" w:hAnsi="Times New Roman"/>
          <w:iCs/>
          <w:sz w:val="24"/>
          <w:szCs w:val="24"/>
        </w:rPr>
        <w:t xml:space="preserve"> membro del comitato scientifico del Centro Studi e Ricerca</w:t>
      </w:r>
      <w:r>
        <w:rPr>
          <w:rFonts w:cs="Times New Roman" w:ascii="Times New Roman" w:hAnsi="Times New Roman"/>
          <w:b/>
          <w:iCs/>
          <w:sz w:val="24"/>
          <w:szCs w:val="24"/>
        </w:rPr>
        <w:t xml:space="preserve"> </w:t>
      </w:r>
    </w:p>
    <w:p>
      <w:pPr>
        <w:pStyle w:val="ListParagraph"/>
        <w:numPr>
          <w:ilvl w:val="0"/>
          <w:numId w:val="7"/>
        </w:numPr>
        <w:rPr>
          <w:rFonts w:ascii="Times New Roman" w:hAnsi="Times New Roman" w:cs="Times New Roman"/>
          <w:b/>
          <w:b/>
          <w:iCs/>
          <w:sz w:val="24"/>
          <w:szCs w:val="24"/>
        </w:rPr>
      </w:pPr>
      <w:r>
        <w:rPr>
          <w:rFonts w:cs="Times New Roman" w:ascii="Times New Roman" w:hAnsi="Times New Roman"/>
          <w:b/>
          <w:iCs/>
          <w:sz w:val="24"/>
          <w:szCs w:val="24"/>
        </w:rPr>
        <w:t>2008-2010</w:t>
      </w:r>
      <w:r>
        <w:rPr>
          <w:rFonts w:cs="Times New Roman" w:ascii="Times New Roman" w:hAnsi="Times New Roman"/>
          <w:iCs/>
          <w:sz w:val="24"/>
          <w:szCs w:val="24"/>
        </w:rPr>
        <w:t xml:space="preserve"> presidente della Sezione Regionale Campana</w:t>
      </w:r>
      <w:r>
        <w:rPr>
          <w:rFonts w:cs="Times New Roman" w:ascii="Times New Roman" w:hAnsi="Times New Roman"/>
          <w:b/>
          <w:iCs/>
          <w:sz w:val="24"/>
          <w:szCs w:val="24"/>
        </w:rPr>
        <w:t xml:space="preserve"> </w:t>
      </w:r>
    </w:p>
    <w:p>
      <w:pPr>
        <w:pStyle w:val="ListParagraph"/>
        <w:numPr>
          <w:ilvl w:val="0"/>
          <w:numId w:val="7"/>
        </w:numPr>
        <w:rPr>
          <w:rFonts w:ascii="Times New Roman" w:hAnsi="Times New Roman" w:cs="Times New Roman"/>
          <w:iCs/>
          <w:sz w:val="24"/>
          <w:szCs w:val="24"/>
        </w:rPr>
      </w:pPr>
      <w:r>
        <w:rPr>
          <w:rFonts w:cs="Times New Roman" w:ascii="Times New Roman" w:hAnsi="Times New Roman"/>
          <w:b/>
          <w:iCs/>
          <w:sz w:val="24"/>
          <w:szCs w:val="24"/>
        </w:rPr>
        <w:t>2004 -2006</w:t>
      </w:r>
      <w:r>
        <w:rPr>
          <w:rFonts w:cs="Times New Roman" w:ascii="Times New Roman" w:hAnsi="Times New Roman"/>
          <w:iCs/>
          <w:sz w:val="24"/>
          <w:szCs w:val="24"/>
        </w:rPr>
        <w:t xml:space="preserve"> membro del Comitato Didattico</w:t>
      </w:r>
    </w:p>
    <w:p>
      <w:pPr>
        <w:pStyle w:val="ListParagraph"/>
        <w:numPr>
          <w:ilvl w:val="0"/>
          <w:numId w:val="7"/>
        </w:numPr>
        <w:rPr>
          <w:rFonts w:ascii="Times New Roman" w:hAnsi="Times New Roman" w:cs="Times New Roman"/>
          <w:iCs/>
          <w:sz w:val="24"/>
          <w:szCs w:val="24"/>
        </w:rPr>
      </w:pPr>
      <w:r>
        <w:rPr>
          <w:rFonts w:cs="Times New Roman" w:ascii="Times New Roman" w:hAnsi="Times New Roman"/>
          <w:iCs/>
          <w:sz w:val="24"/>
          <w:szCs w:val="24"/>
        </w:rPr>
        <w:t>1</w:t>
      </w:r>
      <w:r>
        <w:rPr>
          <w:rFonts w:cs="Times New Roman" w:ascii="Times New Roman" w:hAnsi="Times New Roman"/>
          <w:b/>
          <w:iCs/>
          <w:sz w:val="24"/>
          <w:szCs w:val="24"/>
        </w:rPr>
        <w:t>997 / 2002</w:t>
      </w:r>
      <w:r>
        <w:rPr>
          <w:rFonts w:cs="Times New Roman" w:ascii="Times New Roman" w:hAnsi="Times New Roman"/>
          <w:iCs/>
          <w:sz w:val="24"/>
          <w:szCs w:val="24"/>
        </w:rPr>
        <w:t xml:space="preserve"> membro del Consiglio Scientifico</w:t>
      </w:r>
    </w:p>
    <w:p>
      <w:pPr>
        <w:pStyle w:val="ListParagraph"/>
        <w:numPr>
          <w:ilvl w:val="0"/>
          <w:numId w:val="7"/>
        </w:numPr>
        <w:rPr>
          <w:rFonts w:ascii="Times New Roman" w:hAnsi="Times New Roman" w:cs="Times New Roman"/>
          <w:iCs/>
          <w:sz w:val="24"/>
          <w:szCs w:val="24"/>
        </w:rPr>
      </w:pPr>
      <w:r>
        <w:rPr>
          <w:rFonts w:cs="Times New Roman" w:ascii="Times New Roman" w:hAnsi="Times New Roman"/>
          <w:b/>
          <w:iCs/>
          <w:sz w:val="24"/>
          <w:szCs w:val="24"/>
        </w:rPr>
        <w:t>1994 / 1996</w:t>
      </w:r>
      <w:r>
        <w:rPr>
          <w:rFonts w:cs="Times New Roman" w:ascii="Times New Roman" w:hAnsi="Times New Roman"/>
          <w:iCs/>
          <w:sz w:val="24"/>
          <w:szCs w:val="24"/>
        </w:rPr>
        <w:t xml:space="preserve"> Coordinatore Nazionale del gruppo di studio di Epidemiologia del Diabete</w:t>
      </w:r>
    </w:p>
    <w:p>
      <w:pPr>
        <w:pStyle w:val="Normal"/>
        <w:rPr>
          <w:rFonts w:ascii="Times New Roman" w:hAnsi="Times New Roman" w:cs="Times New Roman"/>
          <w:bCs/>
          <w:sz w:val="24"/>
          <w:szCs w:val="24"/>
        </w:rPr>
      </w:pPr>
      <w:r>
        <w:rPr>
          <w:rFonts w:cs="Times New Roman" w:ascii="Times New Roman" w:hAnsi="Times New Roman"/>
          <w:bCs/>
          <w:sz w:val="24"/>
          <w:szCs w:val="24"/>
        </w:rPr>
        <w:t>Ha tenuto numerose relazioni per invito a congressi nazionali ed internazionali organizzati da società scientifiche  di diabetologia  e malattie del metabolismo  tra cui la European Association for the Study of Diabetes (EASD), la Società Italiana di Endocrinologia (SIE), la Società Italiana di Diabetologia (SID).</w:t>
      </w:r>
    </w:p>
    <w:p>
      <w:pPr>
        <w:pStyle w:val="Normal"/>
        <w:spacing w:lineRule="auto" w:line="240" w:before="0" w:after="0"/>
        <w:rPr>
          <w:rFonts w:cs="Calibri" w:cstheme="minorHAnsi"/>
          <w:b/>
          <w:b/>
          <w:i/>
          <w:i/>
          <w:iCs/>
          <w:sz w:val="24"/>
          <w:szCs w:val="24"/>
        </w:rPr>
      </w:pPr>
      <w:r>
        <w:rPr>
          <w:rFonts w:cs="Calibri" w:cstheme="minorHAnsi"/>
          <w:b/>
          <w:i/>
          <w:iCs/>
          <w:sz w:val="24"/>
          <w:szCs w:val="24"/>
        </w:rPr>
        <w:t>ATTIVITA' ASSISTENZIALE</w:t>
      </w:r>
    </w:p>
    <w:p>
      <w:pPr>
        <w:pStyle w:val="Default"/>
        <w:rPr/>
      </w:pPr>
      <w:r>
        <w:rPr/>
        <w:t>Da Gennaio 1991 svolge attività assistenziale di Dirigente Medico di ruolo unico, presso il D.A.I. di Medicina Interna ad Indirizzo Specialistico.</w:t>
      </w:r>
    </w:p>
    <w:p>
      <w:pPr>
        <w:pStyle w:val="Default"/>
        <w:rPr/>
      </w:pPr>
      <w:r>
        <w:rPr/>
        <w:t xml:space="preserve">-Ottobre 2013-Febbraio 2018 responsabile dell’ Unità Operativa Semplice  (UOS) “ Complicanze croniche del diabete e Day-Service”  dell'Azienda Universitaria Policlinico Federico II di Napoli. </w:t>
      </w:r>
    </w:p>
    <w:p>
      <w:pPr>
        <w:pStyle w:val="Normal"/>
        <w:widowControl w:val="false"/>
        <w:jc w:val="both"/>
        <w:rPr>
          <w:rFonts w:ascii="Times New Roman" w:hAnsi="Times New Roman" w:cs="Times New Roman"/>
          <w:bCs/>
          <w:sz w:val="24"/>
          <w:szCs w:val="24"/>
        </w:rPr>
      </w:pPr>
      <w:r>
        <w:rPr>
          <w:rFonts w:cs="Times New Roman" w:ascii="Times New Roman" w:hAnsi="Times New Roman"/>
          <w:bCs/>
          <w:sz w:val="24"/>
          <w:szCs w:val="24"/>
        </w:rPr>
        <w:t>-Da marzo 2018 responsabile del Programma Dipartimentale di I fascia “Complicanze Croniche del Diabete  e Day-Service”</w:t>
      </w:r>
    </w:p>
    <w:p>
      <w:pPr>
        <w:pStyle w:val="Normal"/>
        <w:widowControl w:val="false"/>
        <w:jc w:val="both"/>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ELENCO DELLE PUBBLICAZIONI SCIENTIFICHE DEGLI ULTIMI 10 ANNI</w:t>
      </w:r>
    </w:p>
    <w:p>
      <w:pPr>
        <w:pStyle w:val="Normal"/>
        <w:spacing w:lineRule="auto" w:line="240" w:before="0" w:after="0"/>
        <w:textAlignment w:val="top"/>
        <w:rPr>
          <w:rStyle w:val="Docsumauthors"/>
          <w:rFonts w:ascii="Times New Roman" w:hAnsi="Times New Roman" w:cs="Times New Roman"/>
        </w:rPr>
      </w:pPr>
      <w:r>
        <w:rPr>
          <w:rFonts w:cs="Times New Roman" w:ascii="Times New Roman" w:hAnsi="Times New Roman"/>
        </w:rPr>
      </w:r>
    </w:p>
    <w:p>
      <w:pPr>
        <w:pStyle w:val="ListParagraph"/>
        <w:numPr>
          <w:ilvl w:val="0"/>
          <w:numId w:val="8"/>
        </w:numPr>
        <w:spacing w:lineRule="auto" w:line="254"/>
        <w:rPr>
          <w:rStyle w:val="Docsumauthors"/>
          <w:rFonts w:ascii="Times New Roman" w:hAnsi="Times New Roman" w:cs="Times New Roman"/>
          <w:lang w:val="en-US"/>
        </w:rPr>
      </w:pPr>
      <w:r>
        <w:rPr>
          <w:rStyle w:val="Docsumauthors"/>
          <w:rFonts w:cs="Times New Roman" w:ascii="Times New Roman" w:hAnsi="Times New Roman"/>
          <w:lang w:val="en-US"/>
        </w:rPr>
        <w:t xml:space="preserve">Giosuè A,  Calabrese I, Vitale M, Riccardi G,  </w:t>
      </w:r>
      <w:r>
        <w:rPr>
          <w:rStyle w:val="Docsumauthors"/>
          <w:rFonts w:cs="Times New Roman" w:ascii="Times New Roman" w:hAnsi="Times New Roman"/>
          <w:b/>
          <w:bCs/>
          <w:lang w:val="en-US"/>
        </w:rPr>
        <w:t>Vaccaro O</w:t>
      </w:r>
      <w:r>
        <w:rPr>
          <w:rStyle w:val="Docsumauthors"/>
          <w:rFonts w:cs="Times New Roman" w:ascii="Times New Roman" w:hAnsi="Times New Roman"/>
          <w:lang w:val="en-US"/>
        </w:rPr>
        <w:t>. Consumption of Dairy Foods and Cardiovascular Disease: A Systematic Review. Nutrients 2022, 14, 831</w:t>
      </w:r>
    </w:p>
    <w:p>
      <w:pPr>
        <w:pStyle w:val="ListParagraph"/>
        <w:numPr>
          <w:ilvl w:val="0"/>
          <w:numId w:val="8"/>
        </w:numPr>
        <w:rPr/>
      </w:pPr>
      <w:r>
        <w:rPr>
          <w:rStyle w:val="Docsumauthors"/>
          <w:rFonts w:cs="Times New Roman" w:ascii="Times New Roman" w:hAnsi="Times New Roman"/>
        </w:rPr>
        <w:t>Giosuè A, Calabrese I, Lupoli R, Riccardi G, </w:t>
      </w:r>
      <w:r>
        <w:rPr>
          <w:rStyle w:val="Docsumauthors"/>
          <w:rFonts w:cs="Times New Roman" w:ascii="Times New Roman" w:hAnsi="Times New Roman"/>
          <w:b/>
          <w:bCs/>
        </w:rPr>
        <w:t>Vaccaro O</w:t>
      </w:r>
      <w:r>
        <w:rPr>
          <w:rStyle w:val="Docsumauthors"/>
          <w:rFonts w:cs="Times New Roman" w:ascii="Times New Roman" w:hAnsi="Times New Roman"/>
        </w:rPr>
        <w:t xml:space="preserve">, Vitale M. </w:t>
      </w:r>
      <w:hyperlink r:id="rId2">
        <w:r>
          <w:rPr>
            <w:rStyle w:val="Docsumauthors"/>
            <w:rFonts w:cs="Times New Roman" w:ascii="Times New Roman" w:hAnsi="Times New Roman"/>
            <w:lang w:val="en-US"/>
          </w:rPr>
          <w:t>Relations Between the Consumption of Fatty or Lean Fish and Risk of Cardiovascular Disease and All-cause Mortality: A Systematic Review and Meta-analysis.</w:t>
        </w:r>
      </w:hyperlink>
      <w:r>
        <w:rPr>
          <w:rStyle w:val="Docsumauthors"/>
          <w:rFonts w:cs="Times New Roman" w:ascii="Times New Roman" w:hAnsi="Times New Roman"/>
          <w:lang w:val="en-US"/>
        </w:rPr>
        <w:t xml:space="preserve"> Advances in  Nutrition. 2022 Feb 2:nmac006. </w:t>
      </w:r>
    </w:p>
    <w:p>
      <w:pPr>
        <w:pStyle w:val="ListParagraph"/>
        <w:numPr>
          <w:ilvl w:val="0"/>
          <w:numId w:val="8"/>
        </w:numPr>
        <w:rPr/>
      </w:pPr>
      <w:r>
        <w:rPr>
          <w:rStyle w:val="Docsumauthors"/>
          <w:rFonts w:cs="Times New Roman" w:ascii="Times New Roman" w:hAnsi="Times New Roman"/>
          <w:lang w:val="en-US"/>
        </w:rPr>
        <w:t>Clemente G, Giorgini M, Della Pia N, Liuzzi R,  Riccardi G, </w:t>
      </w:r>
      <w:r>
        <w:rPr>
          <w:rStyle w:val="Docsumauthors"/>
          <w:rFonts w:cs="Times New Roman" w:ascii="Times New Roman" w:hAnsi="Times New Roman"/>
          <w:b/>
          <w:bCs/>
          <w:lang w:val="en-US"/>
        </w:rPr>
        <w:t>Vaccaro O</w:t>
      </w:r>
      <w:r>
        <w:rPr>
          <w:rStyle w:val="Docsumauthors"/>
          <w:rFonts w:cs="Times New Roman" w:ascii="Times New Roman" w:hAnsi="Times New Roman"/>
          <w:lang w:val="en-US"/>
        </w:rPr>
        <w:t xml:space="preserve"> </w:t>
      </w:r>
      <w:hyperlink r:id="rId3">
        <w:r>
          <w:rPr>
            <w:rStyle w:val="Docsumauthors"/>
            <w:rFonts w:cs="Times New Roman" w:ascii="Times New Roman" w:hAnsi="Times New Roman"/>
            <w:lang w:val="en-US"/>
          </w:rPr>
          <w:t>Effectiveness on major cardiovascular risk factors of an educational program to promote a Mediterranean type of diet among the employees of the company FCA Italia S.p.A.</w:t>
        </w:r>
      </w:hyperlink>
      <w:r>
        <w:rPr>
          <w:rStyle w:val="Docsumauthors"/>
          <w:rFonts w:cs="Times New Roman" w:ascii="Times New Roman" w:hAnsi="Times New Roman"/>
          <w:lang w:val="en-US"/>
        </w:rPr>
        <w:t xml:space="preserve"> Diabetes Res Clin Pract. 2021 Sep;179:109009. </w:t>
      </w:r>
    </w:p>
    <w:p>
      <w:pPr>
        <w:pStyle w:val="ListParagraph"/>
        <w:numPr>
          <w:ilvl w:val="0"/>
          <w:numId w:val="8"/>
        </w:numPr>
        <w:textAlignment w:val="top"/>
        <w:rPr/>
      </w:pPr>
      <w:r>
        <w:rPr>
          <w:rStyle w:val="Docsumauthors"/>
          <w:rFonts w:cs="Times New Roman" w:ascii="Times New Roman" w:hAnsi="Times New Roman"/>
        </w:rPr>
        <w:t>Della Pepa G, Russo M, Vitale M,  Masulli M, Riccardi G, </w:t>
      </w:r>
      <w:r>
        <w:rPr>
          <w:rStyle w:val="Docsumauthors"/>
          <w:rFonts w:cs="Times New Roman" w:ascii="Times New Roman" w:hAnsi="Times New Roman"/>
          <w:b/>
          <w:bCs/>
        </w:rPr>
        <w:t>Vaccaro O</w:t>
      </w:r>
      <w:r>
        <w:rPr>
          <w:rStyle w:val="Docsumauthors"/>
          <w:rFonts w:cs="Times New Roman" w:ascii="Times New Roman" w:hAnsi="Times New Roman"/>
        </w:rPr>
        <w:t xml:space="preserve">, Gastaldelli A, Rivellese AA, Bozzetto L. </w:t>
      </w:r>
      <w:hyperlink r:id="rId4">
        <w:r>
          <w:rPr>
            <w:rStyle w:val="Docsumauthors"/>
            <w:rFonts w:cs="Times New Roman" w:ascii="Times New Roman" w:hAnsi="Times New Roman"/>
            <w:lang w:val="en-US"/>
          </w:rPr>
          <w:t>Pioglitazone even at low dosage improves NAFLD in type 2 diabetes: clinical and pathophysiological insights from a subgroup of the TOSCA.IT trial.</w:t>
        </w:r>
      </w:hyperlink>
      <w:r>
        <w:rPr>
          <w:rStyle w:val="Docsumauthors"/>
          <w:rFonts w:cs="Times New Roman" w:ascii="Times New Roman" w:hAnsi="Times New Roman"/>
          <w:lang w:val="en-US"/>
        </w:rPr>
        <w:t xml:space="preserve"> Diabetes Res Clin Pract. 2021 Aug;178:108984. </w:t>
      </w:r>
    </w:p>
    <w:p>
      <w:pPr>
        <w:pStyle w:val="ListParagraph"/>
        <w:numPr>
          <w:ilvl w:val="0"/>
          <w:numId w:val="8"/>
        </w:numPr>
        <w:textAlignment w:val="top"/>
        <w:rPr/>
      </w:pPr>
      <w:r>
        <w:rPr>
          <w:rStyle w:val="Docsumauthors"/>
          <w:rFonts w:cs="Times New Roman" w:ascii="Times New Roman" w:hAnsi="Times New Roman"/>
        </w:rPr>
        <w:t>Riccardi G, Giosuè A, Calabrese I, </w:t>
      </w:r>
      <w:r>
        <w:rPr>
          <w:rStyle w:val="Docsumauthors"/>
          <w:rFonts w:cs="Times New Roman" w:ascii="Times New Roman" w:hAnsi="Times New Roman"/>
          <w:b/>
          <w:bCs/>
        </w:rPr>
        <w:t>Vaccaro O</w:t>
      </w:r>
      <w:r>
        <w:rPr>
          <w:rStyle w:val="Docsumauthors"/>
          <w:rFonts w:cs="Times New Roman" w:ascii="Times New Roman" w:hAnsi="Times New Roman"/>
        </w:rPr>
        <w:t xml:space="preserve">. </w:t>
      </w:r>
      <w:hyperlink r:id="rId5">
        <w:r>
          <w:rPr>
            <w:rStyle w:val="Docsumauthors"/>
            <w:rFonts w:cs="Times New Roman" w:ascii="Times New Roman" w:hAnsi="Times New Roman"/>
            <w:lang w:val="en-US"/>
          </w:rPr>
          <w:t>Dietary recommendations for prevention of atherosclerosis.</w:t>
        </w:r>
      </w:hyperlink>
      <w:r>
        <w:rPr>
          <w:rStyle w:val="Docsumauthors"/>
          <w:rFonts w:cs="Times New Roman" w:ascii="Times New Roman" w:hAnsi="Times New Roman"/>
          <w:lang w:val="en-US"/>
        </w:rPr>
        <w:t xml:space="preserve"> Cardiovasc Res. 2021; Jul 6:cvab173. doi: 10.1093/cvr/cvab173.  </w:t>
      </w:r>
    </w:p>
    <w:p>
      <w:pPr>
        <w:pStyle w:val="ListParagraph"/>
        <w:numPr>
          <w:ilvl w:val="0"/>
          <w:numId w:val="8"/>
        </w:numPr>
        <w:rPr/>
      </w:pPr>
      <w:r>
        <w:rPr>
          <w:rStyle w:val="Docsumauthors"/>
          <w:rFonts w:cs="Times New Roman" w:ascii="Times New Roman" w:hAnsi="Times New Roman"/>
        </w:rPr>
        <w:t>Bonora E, Cataudella S, Marchesini G, Miccoli R, </w:t>
      </w:r>
      <w:r>
        <w:rPr>
          <w:rStyle w:val="Docsumauthors"/>
          <w:rFonts w:cs="Times New Roman" w:ascii="Times New Roman" w:hAnsi="Times New Roman"/>
          <w:b/>
          <w:bCs/>
        </w:rPr>
        <w:t>Vaccaro O</w:t>
      </w:r>
      <w:r>
        <w:rPr>
          <w:rStyle w:val="Docsumauthors"/>
          <w:rFonts w:cs="Times New Roman" w:ascii="Times New Roman" w:hAnsi="Times New Roman"/>
        </w:rPr>
        <w:t xml:space="preserve">, Fadini GP, Martini N, Rossi E; mandate of the Italian Diabetes Society. </w:t>
      </w:r>
      <w:hyperlink r:id="rId6">
        <w:r>
          <w:rPr>
            <w:rStyle w:val="Docsumauthors"/>
            <w:rFonts w:cs="Times New Roman" w:ascii="Times New Roman" w:hAnsi="Times New Roman"/>
            <w:lang w:val="en-US"/>
          </w:rPr>
          <w:t>Initial treatment of diabetes in Italy. A nationwide population-based study from of the ARNO Diabetes Observatory.</w:t>
        </w:r>
      </w:hyperlink>
      <w:r>
        <w:rPr>
          <w:rStyle w:val="Docsumauthors"/>
          <w:rFonts w:cs="Times New Roman" w:ascii="Times New Roman" w:hAnsi="Times New Roman"/>
          <w:lang w:val="en-US"/>
        </w:rPr>
        <w:t xml:space="preserve"> </w:t>
      </w:r>
      <w:r>
        <w:rPr>
          <w:rStyle w:val="Docsumauthors"/>
          <w:rFonts w:cs="Times New Roman" w:ascii="Times New Roman" w:hAnsi="Times New Roman"/>
        </w:rPr>
        <w:t xml:space="preserve">Nutr Metab Cardiovasc Dis. 2021 Aug 26;31(9):2661-2668. doi: 10.1016/j.numecd.2021.06.006. </w:t>
      </w:r>
    </w:p>
    <w:p>
      <w:pPr>
        <w:pStyle w:val="ListParagraph"/>
        <w:numPr>
          <w:ilvl w:val="0"/>
          <w:numId w:val="8"/>
        </w:numPr>
        <w:rPr/>
      </w:pPr>
      <w:r>
        <w:rPr>
          <w:rStyle w:val="Docsumauthors"/>
          <w:rFonts w:cs="Times New Roman" w:ascii="Times New Roman" w:hAnsi="Times New Roman"/>
        </w:rPr>
        <w:t>Bonora E, Cataudella S, Marchesini G, Miccoli R, </w:t>
      </w:r>
      <w:r>
        <w:rPr>
          <w:rStyle w:val="Docsumauthors"/>
          <w:rFonts w:cs="Times New Roman" w:ascii="Times New Roman" w:hAnsi="Times New Roman"/>
          <w:b/>
          <w:bCs/>
        </w:rPr>
        <w:t>Vaccaro O</w:t>
      </w:r>
      <w:r>
        <w:rPr>
          <w:rStyle w:val="Docsumauthors"/>
          <w:rFonts w:cs="Times New Roman" w:ascii="Times New Roman" w:hAnsi="Times New Roman"/>
        </w:rPr>
        <w:t xml:space="preserve">, Fadini GP, Martini N, Rossi E; under the mandate of the Italian Diabetes Society. </w:t>
      </w:r>
      <w:hyperlink r:id="rId7">
        <w:r>
          <w:rPr>
            <w:rStyle w:val="Docsumauthors"/>
            <w:rFonts w:cs="Times New Roman" w:ascii="Times New Roman" w:hAnsi="Times New Roman"/>
            <w:lang w:val="en-US"/>
          </w:rPr>
          <w:t>Incidence of diabetes mellitus in Italy in year 2018. A nationwide population-based study of the ARNO Diabetes Observatory.</w:t>
        </w:r>
      </w:hyperlink>
      <w:r>
        <w:rPr>
          <w:rStyle w:val="Docsumauthors"/>
          <w:rFonts w:cs="Times New Roman" w:ascii="Times New Roman" w:hAnsi="Times New Roman"/>
          <w:lang w:val="en-US"/>
        </w:rPr>
        <w:t xml:space="preserve"> </w:t>
      </w:r>
      <w:r>
        <w:rPr>
          <w:rStyle w:val="Docsumauthors"/>
          <w:rFonts w:cs="Times New Roman" w:ascii="Times New Roman" w:hAnsi="Times New Roman"/>
        </w:rPr>
        <w:t xml:space="preserve">Nutr Metab Cardiovasc Dis. 2021 Jul 22;31(8):2338-2344. doi: 10.1016/j.numecd.2021.04.017. </w:t>
      </w:r>
    </w:p>
    <w:p>
      <w:pPr>
        <w:pStyle w:val="ListParagraph"/>
        <w:numPr>
          <w:ilvl w:val="0"/>
          <w:numId w:val="8"/>
        </w:numPr>
        <w:rPr/>
      </w:pPr>
      <w:r>
        <w:rPr>
          <w:rStyle w:val="Docsumauthors"/>
          <w:rFonts w:cs="Times New Roman" w:ascii="Times New Roman" w:hAnsi="Times New Roman"/>
        </w:rPr>
        <w:t>Guerrero-Fernández de Alba I, Orlando V, Monetti VM, Mucherino S, Gimeno-Miguel A, </w:t>
      </w:r>
      <w:r>
        <w:rPr>
          <w:rStyle w:val="Docsumauthors"/>
          <w:rFonts w:cs="Times New Roman" w:ascii="Times New Roman" w:hAnsi="Times New Roman"/>
          <w:b/>
          <w:bCs/>
        </w:rPr>
        <w:t>Vaccaro O</w:t>
      </w:r>
      <w:r>
        <w:rPr>
          <w:rStyle w:val="Docsumauthors"/>
          <w:rFonts w:cs="Times New Roman" w:ascii="Times New Roman" w:hAnsi="Times New Roman"/>
        </w:rPr>
        <w:t xml:space="preserve">, Forjaz MJ, Poblador Plou B, Prados-Torres A, Riccardi G, Menditto E. </w:t>
      </w:r>
      <w:hyperlink r:id="rId8">
        <w:r>
          <w:rPr>
            <w:rStyle w:val="Docsumauthors"/>
            <w:rFonts w:cs="Times New Roman" w:ascii="Times New Roman" w:hAnsi="Times New Roman"/>
            <w:lang w:val="en-US"/>
          </w:rPr>
          <w:t>Comorbidity in an Older Population with Type-2 Diabetes Mellitus: Identification of the Characteristics and Healthcare Utilization of High-Cost Patients.</w:t>
        </w:r>
      </w:hyperlink>
      <w:r>
        <w:rPr>
          <w:rStyle w:val="Docsumauthors"/>
          <w:rFonts w:cs="Times New Roman" w:ascii="Times New Roman" w:hAnsi="Times New Roman"/>
          <w:lang w:val="en-US"/>
        </w:rPr>
        <w:t xml:space="preserve"> </w:t>
      </w:r>
      <w:r>
        <w:rPr>
          <w:rStyle w:val="Docsumauthors"/>
          <w:rFonts w:cs="Times New Roman" w:ascii="Times New Roman" w:hAnsi="Times New Roman"/>
        </w:rPr>
        <w:t xml:space="preserve">Front Pharmacol. 2020 Nov 30;11:586187. </w:t>
      </w:r>
    </w:p>
    <w:p>
      <w:pPr>
        <w:pStyle w:val="ListParagraph"/>
        <w:numPr>
          <w:ilvl w:val="0"/>
          <w:numId w:val="8"/>
        </w:numPr>
        <w:rPr/>
      </w:pPr>
      <w:r>
        <w:rPr>
          <w:rStyle w:val="Docsumauthors"/>
          <w:rFonts w:cs="Times New Roman" w:ascii="Times New Roman" w:hAnsi="Times New Roman"/>
        </w:rPr>
        <w:t xml:space="preserve"> </w:t>
      </w:r>
      <w:r>
        <w:rPr>
          <w:rStyle w:val="Docsumauthors"/>
          <w:rFonts w:cs="Times New Roman" w:ascii="Times New Roman" w:hAnsi="Times New Roman"/>
        </w:rPr>
        <w:t>Lupoli R, Vitale M, Calabrese I, Giosuè A, Riccardi G, </w:t>
      </w:r>
      <w:r>
        <w:rPr>
          <w:rStyle w:val="Docsumauthors"/>
          <w:rFonts w:cs="Times New Roman" w:ascii="Times New Roman" w:hAnsi="Times New Roman"/>
          <w:b/>
          <w:bCs/>
        </w:rPr>
        <w:t>Vaccaro O</w:t>
      </w:r>
      <w:r>
        <w:rPr>
          <w:rStyle w:val="Docsumauthors"/>
          <w:rFonts w:cs="Times New Roman" w:ascii="Times New Roman" w:hAnsi="Times New Roman"/>
        </w:rPr>
        <w:t xml:space="preserve">. </w:t>
      </w:r>
      <w:hyperlink r:id="rId9">
        <w:r>
          <w:rPr>
            <w:rStyle w:val="Docsumauthors"/>
            <w:rFonts w:cs="Times New Roman" w:ascii="Times New Roman" w:hAnsi="Times New Roman"/>
            <w:lang w:val="en-US"/>
          </w:rPr>
          <w:t>White Meat Consumption, All-Cause Mortality, and Cardiovascular Events: A Meta-Analysis of Prospective Cohort Studies.</w:t>
        </w:r>
      </w:hyperlink>
      <w:r>
        <w:rPr>
          <w:rStyle w:val="Docsumauthors"/>
          <w:rFonts w:cs="Times New Roman" w:ascii="Times New Roman" w:hAnsi="Times New Roman"/>
          <w:lang w:val="en-US"/>
        </w:rPr>
        <w:t xml:space="preserve"> </w:t>
      </w:r>
      <w:r>
        <w:rPr>
          <w:rStyle w:val="Docsumauthors"/>
          <w:rFonts w:cs="Times New Roman" w:ascii="Times New Roman" w:hAnsi="Times New Roman"/>
        </w:rPr>
        <w:t xml:space="preserve">Nutrients. 2021 Feb 20;13(2):676. doi: 10.3390/nu13020676.PMID: 33672599 </w:t>
      </w:r>
    </w:p>
    <w:p>
      <w:pPr>
        <w:pStyle w:val="ListParagraph"/>
        <w:numPr>
          <w:ilvl w:val="0"/>
          <w:numId w:val="8"/>
        </w:numPr>
        <w:ind w:left="720" w:firstLine="60"/>
        <w:textAlignment w:val="top"/>
        <w:rPr/>
      </w:pPr>
      <w:r>
        <w:rPr>
          <w:rStyle w:val="Docsumauthors"/>
          <w:rFonts w:cs="Times New Roman" w:ascii="Times New Roman" w:hAnsi="Times New Roman"/>
        </w:rPr>
        <w:t>Vitale M, Giosuè A, </w:t>
      </w:r>
      <w:r>
        <w:rPr>
          <w:rStyle w:val="Docsumauthors"/>
          <w:rFonts w:cs="Times New Roman" w:ascii="Times New Roman" w:hAnsi="Times New Roman"/>
          <w:b/>
          <w:bCs/>
        </w:rPr>
        <w:t>Vaccaro O</w:t>
      </w:r>
      <w:r>
        <w:rPr>
          <w:rStyle w:val="Docsumauthors"/>
          <w:rFonts w:cs="Times New Roman" w:ascii="Times New Roman" w:hAnsi="Times New Roman"/>
        </w:rPr>
        <w:t xml:space="preserve">, Riccardi G. </w:t>
      </w:r>
      <w:hyperlink r:id="rId10">
        <w:r>
          <w:rPr>
            <w:rStyle w:val="CollegamentoInternet"/>
            <w:rFonts w:cs="Times New Roman" w:ascii="Times New Roman" w:hAnsi="Times New Roman"/>
            <w:color w:val="auto"/>
            <w:u w:val="none"/>
            <w:lang w:val="en-US"/>
          </w:rPr>
          <w:t>Recent Trends in Dietary Habits of the Italian Population: Potential Impact on Health and the Environment.</w:t>
        </w:r>
      </w:hyperlink>
      <w:r>
        <w:rPr>
          <w:rFonts w:cs="Times New Roman" w:ascii="Times New Roman" w:hAnsi="Times New Roman"/>
          <w:lang w:val="en-US"/>
        </w:rPr>
        <w:t xml:space="preserve"> </w:t>
      </w:r>
      <w:r>
        <w:rPr>
          <w:rStyle w:val="Docsumjournalcitation"/>
          <w:rFonts w:cs="Times New Roman" w:ascii="Times New Roman" w:hAnsi="Times New Roman"/>
        </w:rPr>
        <w:t xml:space="preserve">Nutrients. 2021 Jan 31;13(2):476. </w:t>
      </w:r>
    </w:p>
    <w:p>
      <w:pPr>
        <w:pStyle w:val="ListParagraph"/>
        <w:numPr>
          <w:ilvl w:val="0"/>
          <w:numId w:val="8"/>
        </w:numPr>
        <w:rPr/>
      </w:pPr>
      <w:r>
        <w:rPr>
          <w:rStyle w:val="Docsumauthors"/>
          <w:rFonts w:cs="Times New Roman" w:ascii="Times New Roman" w:hAnsi="Times New Roman"/>
        </w:rPr>
        <w:t>Vitale M, Calabrese I, Massimino E, Shivappa N, Hebert JR, Auciello S, Grioni S, Krogh V, Sartore G, Signorini S, Rivellese AA, Riccardi G, </w:t>
      </w:r>
      <w:r>
        <w:rPr>
          <w:rStyle w:val="Docsumauthors"/>
          <w:rFonts w:cs="Times New Roman" w:ascii="Times New Roman" w:hAnsi="Times New Roman"/>
          <w:b/>
          <w:bCs/>
        </w:rPr>
        <w:t>Vaccaro O</w:t>
      </w:r>
      <w:r>
        <w:rPr>
          <w:rStyle w:val="Docsumauthors"/>
          <w:rFonts w:cs="Times New Roman" w:ascii="Times New Roman" w:hAnsi="Times New Roman"/>
        </w:rPr>
        <w:t xml:space="preserve">, Masulli M. </w:t>
      </w:r>
      <w:hyperlink r:id="rId11">
        <w:r>
          <w:rPr>
            <w:rStyle w:val="CollegamentoInternet"/>
            <w:rFonts w:cs="Times New Roman" w:ascii="Times New Roman" w:hAnsi="Times New Roman"/>
            <w:color w:val="auto"/>
            <w:u w:val="none"/>
            <w:lang w:val="en-US"/>
          </w:rPr>
          <w:t>Dietary inflammatory index score, glucose control and cardiovascular risk factors profile in people with type 2 diabetes.</w:t>
        </w:r>
      </w:hyperlink>
      <w:r>
        <w:rPr>
          <w:rFonts w:cs="Times New Roman" w:ascii="Times New Roman" w:hAnsi="Times New Roman"/>
          <w:lang w:val="en-US"/>
        </w:rPr>
        <w:t xml:space="preserve">  </w:t>
      </w:r>
      <w:r>
        <w:rPr>
          <w:rStyle w:val="Docsumjournalcitation"/>
          <w:rFonts w:cs="Times New Roman" w:ascii="Times New Roman" w:hAnsi="Times New Roman"/>
          <w:lang w:val="en-US"/>
        </w:rPr>
        <w:t xml:space="preserve">Int J Food Sci Nutr. 2020 Oct 13:1-8. doi: 10.1080/09637486.2020.1832054. </w:t>
      </w:r>
    </w:p>
    <w:p>
      <w:pPr>
        <w:pStyle w:val="ListParagraph"/>
        <w:numPr>
          <w:ilvl w:val="0"/>
          <w:numId w:val="8"/>
        </w:numPr>
        <w:rPr/>
      </w:pPr>
      <w:r>
        <w:rPr>
          <w:rStyle w:val="Docsumauthors"/>
          <w:rFonts w:cs="Times New Roman" w:ascii="Times New Roman" w:hAnsi="Times New Roman"/>
        </w:rPr>
        <w:t>Masulli M, Lucisano G, Bonora E, Del Prato S, Rivellese AA, Signorini S, Mocarelli P, Riccardi G, </w:t>
      </w:r>
      <w:r>
        <w:rPr>
          <w:rStyle w:val="Docsumauthors"/>
          <w:rFonts w:cs="Times New Roman" w:ascii="Times New Roman" w:hAnsi="Times New Roman"/>
          <w:b/>
          <w:bCs/>
        </w:rPr>
        <w:t>Vaccaro O</w:t>
      </w:r>
      <w:r>
        <w:rPr>
          <w:rStyle w:val="Docsumauthors"/>
          <w:rFonts w:cs="Times New Roman" w:ascii="Times New Roman" w:hAnsi="Times New Roman"/>
        </w:rPr>
        <w:t>, Nicolucci A.</w:t>
      </w:r>
      <w:r>
        <w:rPr>
          <w:rFonts w:cs="Times New Roman" w:ascii="Times New Roman" w:hAnsi="Times New Roman"/>
        </w:rPr>
        <w:t xml:space="preserve"> </w:t>
      </w:r>
      <w:hyperlink r:id="rId12">
        <w:r>
          <w:rPr>
            <w:rStyle w:val="CollegamentoInternet"/>
            <w:rFonts w:cs="Times New Roman" w:ascii="Times New Roman" w:hAnsi="Times New Roman"/>
            <w:color w:val="auto"/>
            <w:u w:val="none"/>
            <w:lang w:val="en-US"/>
          </w:rPr>
          <w:t>A few clinical features improve the prediction of mortality and        cardiovascular outcomes in patients with type 2 diabetes.</w:t>
        </w:r>
      </w:hyperlink>
      <w:r>
        <w:rPr>
          <w:rFonts w:cs="Times New Roman" w:ascii="Times New Roman" w:hAnsi="Times New Roman"/>
          <w:lang w:val="en-US"/>
        </w:rPr>
        <w:t xml:space="preserve"> </w:t>
      </w:r>
      <w:r>
        <w:rPr>
          <w:rStyle w:val="Docsumjournalcitation"/>
          <w:rFonts w:cs="Times New Roman" w:ascii="Times New Roman" w:hAnsi="Times New Roman"/>
          <w:lang w:val="en-US"/>
        </w:rPr>
        <w:t xml:space="preserve">Eur J Prev Cardiol. 2020 Sep 27:zwaa002. </w:t>
      </w:r>
    </w:p>
    <w:p>
      <w:pPr>
        <w:pStyle w:val="ListParagraph"/>
        <w:numPr>
          <w:ilvl w:val="0"/>
          <w:numId w:val="8"/>
        </w:numPr>
        <w:rPr/>
      </w:pPr>
      <w:r>
        <w:rPr>
          <w:rStyle w:val="Docsumauthors"/>
          <w:rFonts w:cs="Times New Roman" w:ascii="Times New Roman" w:hAnsi="Times New Roman"/>
        </w:rPr>
        <w:t>Bonora E, Cataudella S, Marchesini G, Miccoli R, </w:t>
      </w:r>
      <w:r>
        <w:rPr>
          <w:rStyle w:val="Docsumauthors"/>
          <w:rFonts w:cs="Times New Roman" w:ascii="Times New Roman" w:hAnsi="Times New Roman"/>
          <w:b/>
          <w:bCs/>
        </w:rPr>
        <w:t>Vaccaro O</w:t>
      </w:r>
      <w:r>
        <w:rPr>
          <w:rStyle w:val="Docsumauthors"/>
          <w:rFonts w:cs="Times New Roman" w:ascii="Times New Roman" w:hAnsi="Times New Roman"/>
        </w:rPr>
        <w:t>, Fadini GP, Martini N, Rossi E.</w:t>
      </w:r>
      <w:hyperlink r:id="rId13">
        <w:r>
          <w:rPr>
            <w:rStyle w:val="CollegamentoInternet"/>
            <w:rFonts w:cs="Times New Roman" w:ascii="Times New Roman" w:hAnsi="Times New Roman"/>
            <w:color w:val="auto"/>
            <w:u w:val="none"/>
            <w:lang w:val="en-US"/>
          </w:rPr>
          <w:t>A view on the quality of diabetes care in Italy and the role of Diabetes Clinics from the 2018 ARNO Diabetes Observatory.</w:t>
        </w:r>
      </w:hyperlink>
      <w:r>
        <w:rPr>
          <w:rFonts w:cs="Times New Roman" w:ascii="Times New Roman" w:hAnsi="Times New Roman"/>
          <w:lang w:val="en-US"/>
        </w:rPr>
        <w:t xml:space="preserve"> </w:t>
      </w:r>
      <w:r>
        <w:rPr>
          <w:rStyle w:val="Docsumjournalcitation"/>
          <w:rFonts w:cs="Times New Roman" w:ascii="Times New Roman" w:hAnsi="Times New Roman"/>
          <w:lang w:val="en-US"/>
        </w:rPr>
        <w:t xml:space="preserve">Nutr Metab Cardiovasc Dis. 2020 Oct 30;30(11):1945-1953. </w:t>
      </w:r>
    </w:p>
    <w:p>
      <w:pPr>
        <w:pStyle w:val="ListParagraph"/>
        <w:numPr>
          <w:ilvl w:val="0"/>
          <w:numId w:val="8"/>
        </w:numPr>
        <w:rPr/>
      </w:pPr>
      <w:r>
        <w:rPr>
          <w:rStyle w:val="Docsumauthors"/>
          <w:rFonts w:cs="Times New Roman" w:ascii="Times New Roman" w:hAnsi="Times New Roman"/>
          <w:b/>
          <w:bCs/>
          <w:lang w:val="en-US"/>
        </w:rPr>
        <w:t>Vaccaro O</w:t>
      </w:r>
      <w:r>
        <w:rPr>
          <w:rStyle w:val="Docsumauthors"/>
          <w:rFonts w:cs="Times New Roman" w:ascii="Times New Roman" w:hAnsi="Times New Roman"/>
          <w:lang w:val="en-US"/>
        </w:rPr>
        <w:t>, Vitale M, Costanzo S, Masulli M, Riccardi G, De Curtis A, Donati MB, Rivellese AA, de Gaetano G, Iacoviello L</w:t>
      </w:r>
      <w:r>
        <w:rPr>
          <w:rFonts w:cs="Times New Roman" w:ascii="Times New Roman" w:hAnsi="Times New Roman"/>
          <w:lang w:val="en-US"/>
        </w:rPr>
        <w:t xml:space="preserve"> </w:t>
      </w:r>
      <w:hyperlink r:id="rId14">
        <w:r>
          <w:rPr>
            <w:rStyle w:val="CollegamentoInternet"/>
            <w:rFonts w:cs="Times New Roman" w:ascii="Times New Roman" w:hAnsi="Times New Roman"/>
            <w:color w:val="auto"/>
            <w:u w:val="none"/>
            <w:lang w:val="en-US"/>
          </w:rPr>
          <w:t>Cardiovascular risk factors control according to diabetes status and prior cardiovascular events in patients managed in different settings.</w:t>
        </w:r>
      </w:hyperlink>
      <w:r>
        <w:rPr>
          <w:rFonts w:cs="Times New Roman" w:ascii="Times New Roman" w:hAnsi="Times New Roman"/>
          <w:lang w:val="en-US"/>
        </w:rPr>
        <w:t xml:space="preserve"> </w:t>
      </w:r>
      <w:r>
        <w:rPr>
          <w:rStyle w:val="Docsumjournalcitation"/>
          <w:rFonts w:cs="Times New Roman" w:ascii="Times New Roman" w:hAnsi="Times New Roman"/>
          <w:lang w:val="en-US"/>
        </w:rPr>
        <w:t xml:space="preserve">Diabetes Res Clin Pract. 2020 Oct;168:108370. doi: 10.1016/j.diabres.2020.108370. </w:t>
      </w:r>
    </w:p>
    <w:p>
      <w:pPr>
        <w:pStyle w:val="ListParagraph"/>
        <w:numPr>
          <w:ilvl w:val="0"/>
          <w:numId w:val="8"/>
        </w:numPr>
        <w:textAlignment w:val="top"/>
        <w:rPr/>
      </w:pPr>
      <w:r>
        <w:rPr>
          <w:rStyle w:val="Docsumauthors"/>
          <w:rFonts w:cs="Times New Roman" w:ascii="Times New Roman" w:hAnsi="Times New Roman"/>
        </w:rPr>
        <w:t>Masulli M, Della Pepa G, Cocozza S, Capasso M, Pignataro P, Vitale M, Gastaldelli A, Russo M, Dolce P, Riccardi G, Rivellese AA, </w:t>
      </w:r>
      <w:r>
        <w:rPr>
          <w:rStyle w:val="Docsumauthors"/>
          <w:rFonts w:cs="Times New Roman" w:ascii="Times New Roman" w:hAnsi="Times New Roman"/>
          <w:b/>
          <w:bCs/>
        </w:rPr>
        <w:t>Vaccaro O.</w:t>
      </w:r>
      <w:r>
        <w:rPr>
          <w:rFonts w:cs="Times New Roman" w:ascii="Times New Roman" w:hAnsi="Times New Roman"/>
        </w:rPr>
        <w:t xml:space="preserve"> </w:t>
      </w:r>
      <w:hyperlink r:id="rId15">
        <w:r>
          <w:rPr>
            <w:rStyle w:val="CollegamentoInternet"/>
            <w:rFonts w:cs="Times New Roman" w:ascii="Times New Roman" w:hAnsi="Times New Roman"/>
            <w:color w:val="auto"/>
            <w:u w:val="none"/>
            <w:lang w:val="en-US"/>
          </w:rPr>
          <w:t>The Pro12Ala polymorphism of PPAR</w:t>
        </w:r>
        <w:r>
          <w:rPr>
            <w:rStyle w:val="CollegamentoInternet"/>
            <w:rFonts w:cs="Times New Roman" w:ascii="Times New Roman" w:hAnsi="Times New Roman"/>
            <w:color w:val="auto"/>
            <w:u w:val="none"/>
          </w:rPr>
          <w:t>γ</w:t>
        </w:r>
        <w:r>
          <w:rPr>
            <w:rStyle w:val="CollegamentoInternet"/>
            <w:rFonts w:cs="Times New Roman" w:ascii="Times New Roman" w:hAnsi="Times New Roman"/>
            <w:color w:val="auto"/>
            <w:u w:val="none"/>
            <w:lang w:val="en-US"/>
          </w:rPr>
          <w:t>2 modulates beta cell function and failure to oral glucose-lowering drugs in patients with type 2 diabetes.</w:t>
        </w:r>
      </w:hyperlink>
      <w:r>
        <w:rPr>
          <w:rFonts w:cs="Times New Roman" w:ascii="Times New Roman" w:hAnsi="Times New Roman"/>
          <w:lang w:val="en-US"/>
        </w:rPr>
        <w:t xml:space="preserve"> </w:t>
      </w:r>
      <w:r>
        <w:rPr>
          <w:rStyle w:val="Docsumjournalcitation"/>
          <w:rFonts w:cs="Times New Roman" w:ascii="Times New Roman" w:hAnsi="Times New Roman"/>
          <w:lang w:val="en-US"/>
        </w:rPr>
        <w:t xml:space="preserve">Diabetes Metab Res Rev. 2020 Aug 11:e3392. doi: 10.1002/dmrr.3392 </w:t>
      </w:r>
    </w:p>
    <w:p>
      <w:pPr>
        <w:pStyle w:val="ListParagraph"/>
        <w:numPr>
          <w:ilvl w:val="0"/>
          <w:numId w:val="8"/>
        </w:numPr>
        <w:rPr/>
      </w:pPr>
      <w:r>
        <w:rPr>
          <w:rStyle w:val="Docsumauthors"/>
          <w:rFonts w:cs="Times New Roman" w:ascii="Times New Roman" w:hAnsi="Times New Roman"/>
        </w:rPr>
        <w:t>Riccardi G, Vitale M, </w:t>
      </w:r>
      <w:r>
        <w:rPr>
          <w:rStyle w:val="Docsumauthors"/>
          <w:rFonts w:cs="Times New Roman" w:ascii="Times New Roman" w:hAnsi="Times New Roman"/>
          <w:b/>
          <w:bCs/>
        </w:rPr>
        <w:t>Vaccaro O.</w:t>
      </w:r>
      <w:r>
        <w:rPr>
          <w:rFonts w:cs="Times New Roman" w:ascii="Times New Roman" w:hAnsi="Times New Roman"/>
        </w:rPr>
        <w:t xml:space="preserve"> </w:t>
      </w:r>
      <w:hyperlink r:id="rId16">
        <w:r>
          <w:rPr>
            <w:rStyle w:val="CollegamentoInternet"/>
            <w:rFonts w:cs="Times New Roman" w:ascii="Times New Roman" w:hAnsi="Times New Roman"/>
            <w:color w:val="auto"/>
            <w:u w:val="none"/>
            <w:lang w:val="en-US"/>
          </w:rPr>
          <w:t>Are Europeans moving towards dietary habits more suitable for reducing cardiovascular disease risk?</w:t>
        </w:r>
      </w:hyperlink>
      <w:r>
        <w:rPr>
          <w:rFonts w:cs="Times New Roman" w:ascii="Times New Roman" w:hAnsi="Times New Roman"/>
          <w:lang w:val="en-US"/>
        </w:rPr>
        <w:t xml:space="preserve"> </w:t>
      </w:r>
      <w:r>
        <w:rPr>
          <w:rStyle w:val="Docsumjournalcitation"/>
          <w:rFonts w:cs="Times New Roman" w:ascii="Times New Roman" w:hAnsi="Times New Roman"/>
          <w:lang w:val="en-US"/>
        </w:rPr>
        <w:t xml:space="preserve">Nutr Metab Cardiovasc Dis. 2020 Oct 30;30(11):1857-1860. </w:t>
      </w:r>
    </w:p>
    <w:p>
      <w:pPr>
        <w:pStyle w:val="ListParagraph"/>
        <w:numPr>
          <w:ilvl w:val="0"/>
          <w:numId w:val="8"/>
        </w:numPr>
        <w:rPr/>
      </w:pPr>
      <w:hyperlink r:id="rId17">
        <w:r>
          <w:rPr>
            <w:rStyle w:val="CollegamentoInternet"/>
            <w:rFonts w:cs="Times New Roman" w:ascii="Times New Roman" w:hAnsi="Times New Roman"/>
            <w:color w:val="auto"/>
            <w:u w:val="none"/>
            <w:lang w:val="en-US"/>
          </w:rPr>
          <w:t>Clinical burden of diabetes in Italy in 2018: a look at a systemic disease from the ARNO Diabetes Observatory.</w:t>
        </w:r>
      </w:hyperlink>
      <w:r>
        <w:rPr>
          <w:rStyle w:val="Docsumauthors"/>
          <w:rFonts w:cs="Times New Roman" w:ascii="Times New Roman" w:hAnsi="Times New Roman"/>
          <w:lang w:val="en-US"/>
        </w:rPr>
        <w:t xml:space="preserve"> </w:t>
      </w:r>
      <w:r>
        <w:rPr>
          <w:rStyle w:val="Docsumauthors"/>
          <w:rFonts w:cs="Times New Roman" w:ascii="Times New Roman" w:hAnsi="Times New Roman"/>
        </w:rPr>
        <w:t>Bonora E, Cataudella S, Marchesini G, Miccoli R, </w:t>
      </w:r>
      <w:r>
        <w:rPr>
          <w:rStyle w:val="Docsumauthors"/>
          <w:rFonts w:cs="Times New Roman" w:ascii="Times New Roman" w:hAnsi="Times New Roman"/>
          <w:b/>
          <w:bCs/>
        </w:rPr>
        <w:t>Vaccaro O</w:t>
      </w:r>
      <w:r>
        <w:rPr>
          <w:rStyle w:val="Docsumauthors"/>
          <w:rFonts w:cs="Times New Roman" w:ascii="Times New Roman" w:hAnsi="Times New Roman"/>
        </w:rPr>
        <w:t xml:space="preserve">, Fadini GP, Martini N, Rossi E; under the mandate of the Italian Diabetes Society. </w:t>
      </w:r>
      <w:r>
        <w:rPr>
          <w:rStyle w:val="Docsumjournalcitation"/>
          <w:rFonts w:cs="Times New Roman" w:ascii="Times New Roman" w:hAnsi="Times New Roman"/>
          <w:lang w:val="en-US"/>
        </w:rPr>
        <w:t>BMJ Open Diabetes Res Care. 2020 Jul;8(1):e001191. doi: 10.1136/bmjdrc-2020-001191.</w:t>
      </w:r>
      <w:r>
        <w:rPr>
          <w:rStyle w:val="Citationpart"/>
          <w:rFonts w:cs="Times New Roman" w:ascii="Times New Roman" w:hAnsi="Times New Roman"/>
          <w:lang w:val="en-US"/>
        </w:rPr>
        <w:t>PMID: </w:t>
      </w:r>
      <w:r>
        <w:rPr>
          <w:rStyle w:val="Docsumpmid"/>
          <w:rFonts w:cs="Times New Roman" w:ascii="Times New Roman" w:hAnsi="Times New Roman"/>
          <w:lang w:val="en-US"/>
        </w:rPr>
        <w:t>32713842</w:t>
      </w:r>
      <w:r>
        <w:rPr>
          <w:rFonts w:cs="Times New Roman" w:ascii="Times New Roman" w:hAnsi="Times New Roman"/>
          <w:lang w:val="en-US"/>
        </w:rPr>
        <w:t> </w:t>
      </w:r>
    </w:p>
    <w:p>
      <w:pPr>
        <w:pStyle w:val="ListParagraph"/>
        <w:numPr>
          <w:ilvl w:val="0"/>
          <w:numId w:val="8"/>
        </w:numPr>
        <w:rPr/>
      </w:pPr>
      <w:r>
        <w:rPr>
          <w:rStyle w:val="Docsumauthors"/>
          <w:rFonts w:cs="Times New Roman" w:ascii="Times New Roman" w:hAnsi="Times New Roman"/>
          <w:b/>
          <w:bCs/>
          <w:lang w:val="en-US"/>
        </w:rPr>
        <w:t>Vaccaro O</w:t>
      </w:r>
      <w:r>
        <w:rPr>
          <w:rStyle w:val="Docsumauthors"/>
          <w:rFonts w:cs="Times New Roman" w:ascii="Times New Roman" w:hAnsi="Times New Roman"/>
          <w:lang w:val="en-US"/>
        </w:rPr>
        <w:t>, Nicolucci A, Lucisano G, Masulli M, Riccardi G</w:t>
      </w:r>
      <w:r>
        <w:rPr>
          <w:rFonts w:cs="Times New Roman" w:ascii="Times New Roman" w:hAnsi="Times New Roman"/>
          <w:lang w:val="en-US"/>
        </w:rPr>
        <w:t xml:space="preserve"> </w:t>
      </w:r>
      <w:hyperlink r:id="rId18">
        <w:r>
          <w:rPr>
            <w:rStyle w:val="CollegamentoInternet"/>
            <w:rFonts w:cs="Times New Roman" w:ascii="Times New Roman" w:hAnsi="Times New Roman"/>
            <w:color w:val="auto"/>
            <w:u w:val="none"/>
            <w:lang w:val="en-US"/>
          </w:rPr>
          <w:t>Response to Letter to the Editor: "Cardiovascular Effects of Pioglitazone or Sulfonylureas According to Pretreatment Risk: Moving Toward Personalized Care".</w:t>
        </w:r>
      </w:hyperlink>
      <w:r>
        <w:rPr>
          <w:rFonts w:cs="Times New Roman" w:ascii="Times New Roman" w:hAnsi="Times New Roman"/>
          <w:lang w:val="en-US"/>
        </w:rPr>
        <w:t xml:space="preserve"> </w:t>
      </w:r>
      <w:r>
        <w:rPr>
          <w:rStyle w:val="Docsumjournalcitation"/>
          <w:rFonts w:cs="Times New Roman" w:ascii="Times New Roman" w:hAnsi="Times New Roman"/>
          <w:lang w:val="en-US"/>
        </w:rPr>
        <w:t xml:space="preserve">J Clin Endocrinol Metab. 2020 Mar 1;105(3):dgz135. </w:t>
      </w:r>
    </w:p>
    <w:p>
      <w:pPr>
        <w:pStyle w:val="ListParagraph"/>
        <w:numPr>
          <w:ilvl w:val="0"/>
          <w:numId w:val="8"/>
        </w:numPr>
        <w:shd w:val="clear" w:color="auto" w:fill="FFFFFF"/>
        <w:spacing w:lineRule="auto" w:line="240" w:before="120" w:after="160"/>
        <w:ind w:left="643" w:right="225" w:hanging="360"/>
        <w:textAlignment w:val="baseline"/>
        <w:rPr>
          <w:lang w:val="en-US"/>
        </w:rPr>
      </w:pPr>
      <w:r>
        <w:rPr>
          <w:rStyle w:val="Docsumauthors"/>
          <w:rFonts w:cs="Times New Roman" w:ascii="Times New Roman" w:hAnsi="Times New Roman"/>
          <w:lang w:val="en-US"/>
        </w:rPr>
        <w:t>Vitale M, Masulli M, Rivellese AA, Bonora E, Babini AC, Sartore G, Corsi L, Buzzetti R, Citro G, Baldassarre MPA, Bossi AC, Giordano C, Auciello S, Dall'Aglio E, Iannarelli R, Tonutti L, Sacco M, Di Cianni G, Clemente G, Gregori G, Grioni S, Krogh V, Riccardi G, </w:t>
      </w:r>
      <w:r>
        <w:rPr>
          <w:rStyle w:val="Docsumauthors"/>
          <w:rFonts w:cs="Times New Roman" w:ascii="Times New Roman" w:hAnsi="Times New Roman"/>
          <w:b/>
          <w:bCs/>
          <w:lang w:val="en-US"/>
        </w:rPr>
        <w:t>Vaccaro O.</w:t>
      </w:r>
      <w:r>
        <w:rPr>
          <w:rFonts w:cs="Times New Roman" w:ascii="Times New Roman" w:hAnsi="Times New Roman"/>
          <w:lang w:val="en-US"/>
        </w:rPr>
        <w:t xml:space="preserve"> </w:t>
      </w:r>
      <w:r>
        <w:rPr>
          <w:rStyle w:val="Docsumauthors"/>
          <w:rFonts w:cs="Times New Roman" w:ascii="Times New Roman" w:hAnsi="Times New Roman"/>
          <w:lang w:val="en-US"/>
        </w:rPr>
        <w:t xml:space="preserve">Pasta Consumption and Connected Dietary Habits: Associations with Glucose Control, Adiposity Measures, and Cardiovascular Risk Factors in People with Type 2 Diabetes-TOSCA.IT Study </w:t>
      </w:r>
      <w:r>
        <w:rPr>
          <w:rStyle w:val="Docsumjournalcitation"/>
          <w:rFonts w:cs="Times New Roman" w:ascii="Times New Roman" w:hAnsi="Times New Roman"/>
          <w:lang w:val="en-US"/>
        </w:rPr>
        <w:t>Nutrients. 2019 Dec 30;12(1):101. doi: 10.3390/nu12010101.</w:t>
      </w:r>
      <w:r>
        <w:rPr>
          <w:rStyle w:val="Citationpart"/>
          <w:rFonts w:cs="Times New Roman" w:ascii="Times New Roman" w:hAnsi="Times New Roman"/>
          <w:lang w:val="en-US"/>
        </w:rPr>
        <w:t>PMID: </w:t>
      </w:r>
      <w:r>
        <w:rPr>
          <w:rStyle w:val="Docsumpmid"/>
          <w:rFonts w:cs="Times New Roman" w:ascii="Times New Roman" w:hAnsi="Times New Roman"/>
          <w:lang w:val="en-US"/>
        </w:rPr>
        <w:t>31905885</w:t>
      </w:r>
      <w:r>
        <w:rPr>
          <w:rFonts w:cs="Times New Roman" w:ascii="Times New Roman" w:hAnsi="Times New Roman"/>
          <w:lang w:val="en-US"/>
        </w:rPr>
        <w:t> </w:t>
      </w:r>
      <w:r>
        <w:rPr>
          <w:rStyle w:val="Freeresources"/>
          <w:rFonts w:cs="Times New Roman" w:ascii="Times New Roman" w:hAnsi="Times New Roman"/>
          <w:lang w:val="en-US"/>
        </w:rPr>
        <w:t>.</w:t>
      </w:r>
      <w:r>
        <w:rPr>
          <w:rFonts w:cs="Times New Roman" w:ascii="Times New Roman" w:hAnsi="Times New Roman"/>
          <w:lang w:val="en-US"/>
        </w:rPr>
        <w:t> </w:t>
      </w:r>
    </w:p>
    <w:p>
      <w:pPr>
        <w:pStyle w:val="ListParagraph"/>
        <w:numPr>
          <w:ilvl w:val="0"/>
          <w:numId w:val="8"/>
        </w:numPr>
        <w:shd w:val="clear" w:color="auto" w:fill="FFFFFF"/>
        <w:spacing w:lineRule="auto" w:line="240" w:before="120" w:after="360"/>
        <w:ind w:left="643" w:right="225" w:hanging="360"/>
        <w:contextualSpacing/>
        <w:textAlignment w:val="baseline"/>
        <w:rPr/>
      </w:pPr>
      <w:r>
        <w:rPr>
          <w:rStyle w:val="Docsumauthors"/>
          <w:rFonts w:cs="Times New Roman" w:ascii="Times New Roman" w:hAnsi="Times New Roman"/>
        </w:rPr>
        <w:t>Vitale M, Masulli M, Calabrese I, Rivellese AA, Bonora E, Signorini S, Perriello G, Squatrito S, Buzzetti R, Sartore G, Babini AC, Gregori G, Giordano C, Clemente G, Grioni S, Dolce P, Riccardi G, </w:t>
      </w:r>
      <w:r>
        <w:rPr>
          <w:rStyle w:val="Docsumauthors"/>
          <w:rFonts w:cs="Times New Roman" w:ascii="Times New Roman" w:hAnsi="Times New Roman"/>
          <w:b/>
          <w:bCs/>
        </w:rPr>
        <w:t>Vaccaro O</w:t>
      </w:r>
      <w:r>
        <w:rPr>
          <w:rStyle w:val="Docsumauthors"/>
          <w:rFonts w:cs="Times New Roman" w:ascii="Times New Roman" w:hAnsi="Times New Roman"/>
        </w:rPr>
        <w:t xml:space="preserve">; TOSCA.IT Study Group. </w:t>
      </w:r>
      <w:hyperlink r:id="rId19">
        <w:r>
          <w:rPr>
            <w:rStyle w:val="Docsumauthors"/>
            <w:rFonts w:cs="Times New Roman" w:ascii="Times New Roman" w:hAnsi="Times New Roman"/>
            <w:lang w:val="en-US"/>
          </w:rPr>
          <w:t>Impact of a Mediterranean Dietary Pattern and Its Components on Cardiovascular Risk Factors, Glucose Control, and Body Weight in People with Type 2 Diabetes: A Real-Life Study.</w:t>
        </w:r>
      </w:hyperlink>
      <w:r>
        <w:rPr>
          <w:rStyle w:val="Docsumauthors"/>
          <w:rFonts w:cs="Times New Roman" w:ascii="Times New Roman" w:hAnsi="Times New Roman"/>
          <w:lang w:val="en-US"/>
        </w:rPr>
        <w:t xml:space="preserve"> Nutrients. 2018 Aug 10;10(8). </w:t>
      </w:r>
    </w:p>
    <w:p>
      <w:pPr>
        <w:pStyle w:val="ListParagraph"/>
        <w:numPr>
          <w:ilvl w:val="0"/>
          <w:numId w:val="8"/>
        </w:numPr>
        <w:shd w:val="clear" w:color="auto" w:fill="FFFFFF"/>
        <w:spacing w:lineRule="auto" w:line="240" w:before="120" w:after="360"/>
        <w:ind w:left="643" w:right="225" w:hanging="360"/>
        <w:contextualSpacing/>
        <w:textAlignment w:val="baseline"/>
        <w:rPr/>
      </w:pPr>
      <w:r>
        <w:rPr>
          <w:rStyle w:val="Docsumauthors"/>
          <w:rFonts w:cs="Times New Roman" w:ascii="Times New Roman" w:hAnsi="Times New Roman"/>
          <w:b/>
          <w:bCs/>
        </w:rPr>
        <w:t>Vaccaro O,</w:t>
      </w:r>
      <w:r>
        <w:rPr>
          <w:rStyle w:val="Docsumauthors"/>
          <w:rFonts w:cs="Times New Roman" w:ascii="Times New Roman" w:hAnsi="Times New Roman"/>
        </w:rPr>
        <w:t xml:space="preserve"> Riccardi G, Maggioni AP.  </w:t>
      </w:r>
      <w:hyperlink r:id="rId20">
        <w:r>
          <w:rPr>
            <w:rStyle w:val="Docsumauthors"/>
            <w:rFonts w:cs="Times New Roman" w:ascii="Times New Roman" w:hAnsi="Times New Roman"/>
          </w:rPr>
          <w:t>Risk of heart failure in diabetic patients receiving sulfonylureas.</w:t>
        </w:r>
      </w:hyperlink>
      <w:r>
        <w:rPr>
          <w:rStyle w:val="Docsumauthors"/>
          <w:rFonts w:cs="Times New Roman" w:ascii="Times New Roman" w:hAnsi="Times New Roman"/>
        </w:rPr>
        <w:t xml:space="preserve"> Eur J Heart Fail. 2018 Sep;20(9):1371-1372. doi: 10.1002/ejhf.1238. </w:t>
      </w:r>
    </w:p>
    <w:p>
      <w:pPr>
        <w:pStyle w:val="ListParagraph"/>
        <w:numPr>
          <w:ilvl w:val="0"/>
          <w:numId w:val="8"/>
        </w:numPr>
        <w:spacing w:lineRule="auto" w:line="240" w:before="98" w:after="293"/>
        <w:contextualSpacing/>
        <w:rPr>
          <w:rStyle w:val="Docsumauthors"/>
          <w:rFonts w:ascii="Times New Roman" w:hAnsi="Times New Roman" w:cs="Times New Roman"/>
          <w:lang w:val="en-US"/>
        </w:rPr>
      </w:pPr>
      <w:r>
        <w:rPr>
          <w:rStyle w:val="Docsumauthors"/>
          <w:rFonts w:cs="Times New Roman" w:ascii="Times New Roman" w:hAnsi="Times New Roman"/>
          <w:b/>
          <w:bCs/>
        </w:rPr>
        <w:t>Vaccaro O</w:t>
      </w:r>
      <w:r>
        <w:rPr>
          <w:rStyle w:val="Docsumauthors"/>
          <w:rFonts w:cs="Times New Roman" w:ascii="Times New Roman" w:hAnsi="Times New Roman"/>
        </w:rPr>
        <w:t xml:space="preserve">, Masulli M, Riccardi G. Glucose lowering strategies  and cardiovascular disease in type 2 diabetes- teachings from the TOSCA.IT study. </w:t>
      </w:r>
      <w:r>
        <w:rPr>
          <w:rStyle w:val="Docsumauthors"/>
          <w:rFonts w:cs="Times New Roman" w:ascii="Times New Roman" w:hAnsi="Times New Roman"/>
          <w:lang w:val="en-US"/>
        </w:rPr>
        <w:t xml:space="preserve">NMCD 2018, tps://doi.org/10.1016/j.numecd.2018.04.008  </w:t>
      </w:r>
    </w:p>
    <w:p>
      <w:pPr>
        <w:pStyle w:val="ListParagraph"/>
        <w:numPr>
          <w:ilvl w:val="0"/>
          <w:numId w:val="8"/>
        </w:numPr>
        <w:spacing w:lineRule="auto" w:line="240" w:before="98" w:after="293"/>
        <w:contextualSpacing/>
        <w:rPr/>
      </w:pPr>
      <w:r>
        <w:rPr>
          <w:rStyle w:val="Docsumauthors"/>
          <w:rFonts w:cs="Times New Roman" w:ascii="Times New Roman" w:hAnsi="Times New Roman"/>
        </w:rPr>
        <w:t>Vitale M, Masulli M, Rivellese AA, Bonora E, Cappellini F, Nicolucci A, Squatrito S, Antenucci D, Barrea A, Bianchi C, Bianchini F, Fontana L, Fornengo P, Giorgino F, Gnasso A, Mannucci E, ------</w:t>
      </w:r>
      <w:r>
        <w:rPr>
          <w:rStyle w:val="Docsumauthors"/>
          <w:rFonts w:cs="Times New Roman" w:ascii="Times New Roman" w:hAnsi="Times New Roman"/>
          <w:b/>
          <w:bCs/>
        </w:rPr>
        <w:t>Vaccaro O</w:t>
      </w:r>
      <w:r>
        <w:rPr>
          <w:rStyle w:val="Docsumauthors"/>
          <w:rFonts w:cs="Times New Roman" w:ascii="Times New Roman" w:hAnsi="Times New Roman"/>
        </w:rPr>
        <w:t xml:space="preserve">; TOSCA.IT Study Group. </w:t>
      </w:r>
      <w:hyperlink r:id="rId21">
        <w:r>
          <w:rPr>
            <w:rStyle w:val="Docsumauthors"/>
            <w:rFonts w:cs="Times New Roman" w:ascii="Times New Roman" w:hAnsi="Times New Roman"/>
          </w:rPr>
          <w:t>Dietary intake and major food sources of polyphenols in people with type 2 diabetes: The TOSCA.IT Study.</w:t>
        </w:r>
      </w:hyperlink>
      <w:r>
        <w:rPr>
          <w:rStyle w:val="Docsumauthors"/>
          <w:rFonts w:cs="Times New Roman" w:ascii="Times New Roman" w:hAnsi="Times New Roman"/>
        </w:rPr>
        <w:t xml:space="preserve"> Eur J Nutr</w:t>
      </w:r>
      <w:r>
        <w:rPr>
          <w:rStyle w:val="Docsumauthors"/>
        </w:rPr>
        <w:t xml:space="preserve">. 2018 Mar;57(2):679-688.: </w:t>
      </w:r>
    </w:p>
    <w:p>
      <w:pPr>
        <w:pStyle w:val="ListParagraph"/>
        <w:numPr>
          <w:ilvl w:val="0"/>
          <w:numId w:val="8"/>
        </w:numPr>
        <w:spacing w:lineRule="auto" w:line="240" w:before="98" w:after="293"/>
        <w:contextualSpacing/>
        <w:rPr/>
      </w:pPr>
      <w:r>
        <w:rPr>
          <w:rFonts w:cs="Times New Roman" w:ascii="Times New Roman" w:hAnsi="Times New Roman"/>
          <w:b/>
        </w:rPr>
        <w:t>Vaccaro O,</w:t>
      </w:r>
      <w:r>
        <w:rPr>
          <w:rFonts w:cs="Times New Roman" w:ascii="Times New Roman" w:hAnsi="Times New Roman"/>
        </w:rPr>
        <w:t xml:space="preserve"> Masulli M, Nicolucci A, Bonora E, Del Prato S, Maggioni AP, Rivellese AA, Squatrito S, Giorda CB, Sesti G, Mocarelli P, Lucisano, Riccardi G; Thiazolidinediones Or Sulfonylureas Cardiovascular Accidents Intervention Trial (TOSCA.IT) study group; Italian Diabetes Society. </w:t>
      </w:r>
      <w:hyperlink r:id="rId22">
        <w:r>
          <w:rPr>
            <w:rStyle w:val="ListLabel70"/>
            <w:rFonts w:cs="Times New Roman" w:ascii="Times New Roman" w:hAnsi="Times New Roman"/>
            <w:lang w:val="en-US"/>
          </w:rPr>
          <w:t>Effects on the incidence of cardiovascular events of the addition of pioglitazone versus sulfonylureas in patients with type 2 diabetes inadequately controlled with metformin (TOSCA.IT): a randomised, multicentre trial.</w:t>
        </w:r>
      </w:hyperlink>
      <w:r>
        <w:rPr>
          <w:rFonts w:cs="Arial" w:ascii="Arial" w:hAnsi="Arial"/>
          <w:color w:val="000000"/>
          <w:sz w:val="18"/>
          <w:szCs w:val="18"/>
          <w:lang w:val="en-US"/>
        </w:rPr>
        <w:t xml:space="preserve"> </w:t>
      </w:r>
      <w:r>
        <w:rPr>
          <w:rFonts w:cs="Times New Roman" w:ascii="Times New Roman" w:hAnsi="Times New Roman"/>
          <w:lang w:val="en-US"/>
        </w:rPr>
        <w:t xml:space="preserve">Lancet Diabetes Endocrinol. 2017 Nov;5(11):887-897. doi: 10.1016/S2213- </w:t>
      </w:r>
    </w:p>
    <w:p>
      <w:pPr>
        <w:pStyle w:val="ListParagraph"/>
        <w:numPr>
          <w:ilvl w:val="0"/>
          <w:numId w:val="8"/>
        </w:numPr>
        <w:spacing w:lineRule="auto" w:line="240" w:before="98" w:after="293"/>
        <w:contextualSpacing/>
        <w:rPr/>
      </w:pPr>
      <w:r>
        <w:rPr>
          <w:rFonts w:cs="Times New Roman" w:ascii="Times New Roman" w:hAnsi="Times New Roman"/>
          <w:lang w:val="en-US"/>
        </w:rPr>
        <w:t xml:space="preserve">Vitale M, </w:t>
      </w:r>
      <w:r>
        <w:rPr>
          <w:rFonts w:cs="Times New Roman" w:ascii="Times New Roman" w:hAnsi="Times New Roman"/>
          <w:b/>
          <w:lang w:val="en-US"/>
        </w:rPr>
        <w:t>Vaccaro O,</w:t>
      </w:r>
      <w:r>
        <w:rPr>
          <w:rFonts w:cs="Times New Roman" w:ascii="Times New Roman" w:hAnsi="Times New Roman"/>
          <w:lang w:val="en-US"/>
        </w:rPr>
        <w:t xml:space="preserve"> Masulli M, Bonora E, Del Prato S, Giorda CB, Nicolucci A, Squatrito S, et al  </w:t>
      </w:r>
      <w:hyperlink r:id="rId23">
        <w:r>
          <w:rPr>
            <w:rStyle w:val="ListLabel70"/>
            <w:rFonts w:cs="Times New Roman" w:ascii="Times New Roman" w:hAnsi="Times New Roman"/>
            <w:lang w:val="en-US"/>
          </w:rPr>
          <w:t>Polyphenol intake and cardiovascular risk factors in a population with type 2 diabetes: The TOSCA.IT study.</w:t>
        </w:r>
      </w:hyperlink>
      <w:r>
        <w:rPr>
          <w:rFonts w:cs="Times New Roman" w:ascii="Times New Roman" w:hAnsi="Times New Roman"/>
          <w:lang w:val="en-US"/>
        </w:rPr>
        <w:t xml:space="preserve"> Clin Nutr. 2017 Dec;36(6):1686-1692. </w:t>
      </w:r>
    </w:p>
    <w:p>
      <w:pPr>
        <w:pStyle w:val="ListParagraph"/>
        <w:numPr>
          <w:ilvl w:val="0"/>
          <w:numId w:val="8"/>
        </w:numPr>
        <w:spacing w:lineRule="auto" w:line="240" w:before="98" w:after="293"/>
        <w:contextualSpacing/>
        <w:rPr/>
      </w:pPr>
      <w:r>
        <w:rPr>
          <w:rFonts w:cs="Times New Roman" w:ascii="Times New Roman" w:hAnsi="Times New Roman"/>
        </w:rPr>
        <w:t xml:space="preserve">Bruno G, Pagano E, Rossi E, Cataudella S, De Rosa M, Marchesini G, Miccoli R, </w:t>
      </w:r>
      <w:r>
        <w:rPr>
          <w:rFonts w:cs="Times New Roman" w:ascii="Times New Roman" w:hAnsi="Times New Roman"/>
          <w:b/>
        </w:rPr>
        <w:t>Vaccaro O</w:t>
      </w:r>
      <w:r>
        <w:rPr>
          <w:rFonts w:cs="Times New Roman" w:ascii="Times New Roman" w:hAnsi="Times New Roman"/>
        </w:rPr>
        <w:t xml:space="preserve">, Bonora E. </w:t>
      </w:r>
      <w:hyperlink r:id="rId24">
        <w:r>
          <w:rPr>
            <w:rStyle w:val="ListLabel70"/>
            <w:rFonts w:cs="Times New Roman" w:ascii="Times New Roman" w:hAnsi="Times New Roman"/>
            <w:lang w:val="en-US"/>
          </w:rPr>
          <w:t>Incidence, prevalence, costs and quality of care of type 1 diabetes in Italy, age 0-29 years: The population-based CINECA-SID ARNO Observatory, 2002-2012.</w:t>
        </w:r>
      </w:hyperlink>
      <w:r>
        <w:rPr>
          <w:rFonts w:cs="Times New Roman" w:ascii="Times New Roman" w:hAnsi="Times New Roman"/>
          <w:lang w:val="en-US"/>
        </w:rPr>
        <w:t xml:space="preserve"> Nutr Metab Cardiovasc Dis. 2016 Dec;26(12):1104-1111. </w:t>
      </w:r>
    </w:p>
    <w:p>
      <w:pPr>
        <w:pStyle w:val="ListParagraph"/>
        <w:numPr>
          <w:ilvl w:val="0"/>
          <w:numId w:val="8"/>
        </w:numPr>
        <w:spacing w:lineRule="auto" w:line="240" w:before="98" w:after="293"/>
        <w:contextualSpacing/>
        <w:rPr/>
      </w:pPr>
      <w:r>
        <w:rPr>
          <w:rFonts w:cs="Times New Roman" w:ascii="Times New Roman" w:hAnsi="Times New Roman"/>
          <w:lang w:val="en-US"/>
        </w:rPr>
        <w:t xml:space="preserve">Pagano E, De Rosa M, Rossi E, Cinconze E, Marchesini G, Miccoli R, </w:t>
      </w:r>
      <w:r>
        <w:rPr>
          <w:rFonts w:cs="Times New Roman" w:ascii="Times New Roman" w:hAnsi="Times New Roman"/>
          <w:b/>
          <w:lang w:val="en-US"/>
        </w:rPr>
        <w:t>Vaccaro O,</w:t>
      </w:r>
      <w:r>
        <w:rPr>
          <w:rFonts w:cs="Times New Roman" w:ascii="Times New Roman" w:hAnsi="Times New Roman"/>
          <w:lang w:val="en-US"/>
        </w:rPr>
        <w:t xml:space="preserve"> Bonora E, Bruno G </w:t>
      </w:r>
      <w:hyperlink r:id="rId25">
        <w:r>
          <w:rPr>
            <w:rStyle w:val="ListLabel70"/>
            <w:rFonts w:cs="Times New Roman" w:ascii="Times New Roman" w:hAnsi="Times New Roman"/>
            <w:lang w:val="en-US"/>
          </w:rPr>
          <w:t>The relative burden of diabetes complications on healthcare costs: The population-based CINECA-SID ARNO Diabetes Observatory.</w:t>
        </w:r>
      </w:hyperlink>
      <w:r>
        <w:rPr>
          <w:rFonts w:cs="Times New Roman" w:ascii="Times New Roman" w:hAnsi="Times New Roman"/>
          <w:lang w:val="en-US"/>
        </w:rPr>
        <w:t xml:space="preserve"> Nutr Metab Cardiovasc Dis. 2016 Oct;26(10):944-50.</w:t>
      </w:r>
    </w:p>
    <w:p>
      <w:pPr>
        <w:pStyle w:val="ListParagraph"/>
        <w:numPr>
          <w:ilvl w:val="0"/>
          <w:numId w:val="8"/>
        </w:numPr>
        <w:spacing w:lineRule="auto" w:line="240" w:before="98" w:after="293"/>
        <w:contextualSpacing/>
        <w:rPr/>
      </w:pPr>
      <w:r>
        <w:rPr>
          <w:rFonts w:cs="Times New Roman" w:ascii="Times New Roman" w:hAnsi="Times New Roman"/>
        </w:rPr>
        <w:t xml:space="preserve">Riccardi G, </w:t>
      </w:r>
      <w:r>
        <w:rPr>
          <w:rFonts w:cs="Times New Roman" w:ascii="Times New Roman" w:hAnsi="Times New Roman"/>
          <w:b/>
        </w:rPr>
        <w:t>Vaccaro O</w:t>
      </w:r>
      <w:r>
        <w:rPr>
          <w:rFonts w:cs="Times New Roman" w:ascii="Times New Roman" w:hAnsi="Times New Roman"/>
        </w:rPr>
        <w:t xml:space="preserve">, Costabile G, Rivellese AA. </w:t>
      </w:r>
      <w:hyperlink r:id="rId26">
        <w:r>
          <w:rPr>
            <w:rStyle w:val="ListLabel70"/>
            <w:rFonts w:cs="Times New Roman" w:ascii="Times New Roman" w:hAnsi="Times New Roman"/>
            <w:lang w:val="en-US"/>
          </w:rPr>
          <w:t>How Well Can We Control Dyslipidemias Through Lifestyle Modifications?</w:t>
        </w:r>
      </w:hyperlink>
      <w:r>
        <w:rPr>
          <w:rFonts w:cs="Times New Roman" w:ascii="Times New Roman" w:hAnsi="Times New Roman"/>
          <w:lang w:val="en-US"/>
        </w:rPr>
        <w:t xml:space="preserve"> Curr Cardiol Rep. 2016 Jul;18(7):66. </w:t>
      </w:r>
      <w:r>
        <w:rPr>
          <w:rFonts w:cs="Times New Roman" w:ascii="Times New Roman" w:hAnsi="Times New Roman"/>
        </w:rPr>
        <w:t>Review.</w:t>
      </w:r>
    </w:p>
    <w:p>
      <w:pPr>
        <w:pStyle w:val="ListParagraph"/>
        <w:numPr>
          <w:ilvl w:val="0"/>
          <w:numId w:val="8"/>
        </w:numPr>
        <w:spacing w:lineRule="auto" w:line="240" w:before="98" w:after="293"/>
        <w:contextualSpacing/>
        <w:rPr/>
      </w:pPr>
      <w:r>
        <w:rPr>
          <w:rFonts w:cs="Times New Roman" w:ascii="Times New Roman" w:hAnsi="Times New Roman"/>
        </w:rPr>
        <w:t xml:space="preserve">Vitale M, Masulli M, Cocozza S, Babini AC, Boemi M, Bonora E, Buzzetti R, </w:t>
      </w:r>
      <w:r>
        <w:rPr>
          <w:rFonts w:cs="Times New Roman" w:ascii="Times New Roman" w:hAnsi="Times New Roman"/>
          <w:b/>
        </w:rPr>
        <w:t>Vaccaro O;</w:t>
      </w:r>
      <w:r>
        <w:rPr>
          <w:rFonts w:cs="Times New Roman" w:ascii="Times New Roman" w:hAnsi="Times New Roman"/>
        </w:rPr>
        <w:t xml:space="preserve"> TOSCA.IT Study Group. </w:t>
      </w:r>
      <w:hyperlink r:id="rId27">
        <w:r>
          <w:rPr>
            <w:rStyle w:val="ListLabel70"/>
            <w:rFonts w:cs="Times New Roman" w:ascii="Times New Roman" w:hAnsi="Times New Roman"/>
            <w:lang w:val="en-US"/>
          </w:rPr>
          <w:t>Sex differences in food choices, adherence to dietary recommendations and plasma lipid profile in type 2 diabetes - The TOSCA.IT study.</w:t>
        </w:r>
      </w:hyperlink>
      <w:r>
        <w:rPr>
          <w:rFonts w:cs="Times New Roman" w:ascii="Times New Roman" w:hAnsi="Times New Roman"/>
          <w:lang w:val="en-US"/>
        </w:rPr>
        <w:t xml:space="preserve"> Nutr Metab Cardiovasc Dis. 2016 Oct;26(10):879-85.</w:t>
      </w:r>
    </w:p>
    <w:p>
      <w:pPr>
        <w:pStyle w:val="ListParagraph"/>
        <w:numPr>
          <w:ilvl w:val="0"/>
          <w:numId w:val="8"/>
        </w:numPr>
        <w:tabs>
          <w:tab w:val="clear" w:pos="708"/>
          <w:tab w:val="left" w:pos="567" w:leader="none"/>
        </w:tabs>
        <w:spacing w:lineRule="auto" w:line="240" w:before="98" w:after="293"/>
        <w:contextualSpacing/>
        <w:rPr/>
      </w:pPr>
      <w:r>
        <w:rPr>
          <w:rFonts w:cs="Times New Roman" w:ascii="Times New Roman" w:hAnsi="Times New Roman"/>
        </w:rPr>
        <w:t xml:space="preserve">Lapice E, Monticelli A, Cocozza S, Pinelli M, Massimino E, Giacco A, Rivellese AA, Cocozza S, Riccardi G, </w:t>
      </w:r>
      <w:r>
        <w:rPr>
          <w:rFonts w:cs="Times New Roman" w:ascii="Times New Roman" w:hAnsi="Times New Roman"/>
          <w:b/>
        </w:rPr>
        <w:t>Vaccaro O.</w:t>
      </w:r>
      <w:r>
        <w:rPr>
          <w:rFonts w:cs="Times New Roman" w:ascii="Times New Roman" w:hAnsi="Times New Roman"/>
        </w:rPr>
        <w:t xml:space="preserve"> </w:t>
      </w:r>
      <w:hyperlink r:id="rId28">
        <w:r>
          <w:rPr>
            <w:rStyle w:val="ListLabel70"/>
            <w:rFonts w:cs="Times New Roman" w:ascii="Times New Roman" w:hAnsi="Times New Roman"/>
            <w:lang w:val="en-US"/>
          </w:rPr>
          <w:t>The combination of UCP3-55CT and PPAR</w:t>
        </w:r>
        <w:r>
          <w:rPr>
            <w:rStyle w:val="ListLabel70"/>
            <w:rFonts w:cs="Times New Roman" w:ascii="Times New Roman" w:hAnsi="Times New Roman"/>
          </w:rPr>
          <w:t>γ</w:t>
        </w:r>
        <w:r>
          <w:rPr>
            <w:rStyle w:val="ListLabel70"/>
            <w:rFonts w:cs="Times New Roman" w:ascii="Times New Roman" w:hAnsi="Times New Roman"/>
            <w:lang w:val="en-US"/>
          </w:rPr>
          <w:t>2Pro12Ala polymorphisms affects BMI and substrate oxidation in two diabetic populations.</w:t>
        </w:r>
      </w:hyperlink>
      <w:r>
        <w:rPr>
          <w:rFonts w:cs="Times New Roman" w:ascii="Times New Roman" w:hAnsi="Times New Roman"/>
          <w:lang w:val="en-US"/>
        </w:rPr>
        <w:t xml:space="preserve"> Nutr Metab Cardiovasc Dis. 2016 May;26(5):400-6.  </w:t>
      </w:r>
    </w:p>
    <w:p>
      <w:pPr>
        <w:pStyle w:val="ListParagraph"/>
        <w:numPr>
          <w:ilvl w:val="0"/>
          <w:numId w:val="8"/>
        </w:numPr>
        <w:spacing w:lineRule="auto" w:line="240" w:before="98" w:after="293"/>
        <w:contextualSpacing/>
        <w:rPr/>
      </w:pPr>
      <w:r>
        <w:rPr>
          <w:rFonts w:cs="Times New Roman" w:ascii="Times New Roman" w:hAnsi="Times New Roman"/>
        </w:rPr>
        <w:t xml:space="preserve">Vitale M, Masulli M, Rivellese AA, Babini AC, Boemi M, Bonora E, Buzzetti R, Ciano O, Cignarelli M Riccardi G, </w:t>
      </w:r>
      <w:r>
        <w:rPr>
          <w:rFonts w:cs="Times New Roman" w:ascii="Times New Roman" w:hAnsi="Times New Roman"/>
          <w:b/>
        </w:rPr>
        <w:t>Vaccaro O</w:t>
      </w:r>
      <w:r>
        <w:rPr>
          <w:rFonts w:cs="Times New Roman" w:ascii="Times New Roman" w:hAnsi="Times New Roman"/>
        </w:rPr>
        <w:t xml:space="preserve">. </w:t>
      </w:r>
      <w:hyperlink r:id="rId29">
        <w:r>
          <w:rPr>
            <w:rStyle w:val="ListLabel70"/>
            <w:rFonts w:cs="Times New Roman" w:ascii="Times New Roman" w:hAnsi="Times New Roman"/>
            <w:lang w:val="en-US"/>
          </w:rPr>
          <w:t>Influence of dietary fat and carbohydrates proportions on plasma lipids, glucose control and low-grade inflammation in patients with type 2 diabetes-The TOSCA.IT Study.</w:t>
        </w:r>
      </w:hyperlink>
      <w:r>
        <w:rPr>
          <w:rFonts w:cs="Times New Roman" w:ascii="Times New Roman" w:hAnsi="Times New Roman"/>
          <w:lang w:val="en-US"/>
        </w:rPr>
        <w:t xml:space="preserve"> Eur J Nutr. 2016 Jun;55(4):1645-51. </w:t>
      </w:r>
    </w:p>
    <w:p>
      <w:pPr>
        <w:pStyle w:val="ListParagraph"/>
        <w:numPr>
          <w:ilvl w:val="0"/>
          <w:numId w:val="8"/>
        </w:numPr>
        <w:spacing w:lineRule="auto" w:line="240" w:before="98" w:after="293"/>
        <w:contextualSpacing/>
        <w:rPr/>
      </w:pPr>
      <w:r>
        <w:rPr>
          <w:rFonts w:cs="Times New Roman" w:ascii="Times New Roman" w:hAnsi="Times New Roman"/>
        </w:rPr>
        <w:t xml:space="preserve">Nosso G, Capaldo B, Cocozza S, </w:t>
      </w:r>
      <w:r>
        <w:rPr>
          <w:rFonts w:cs="Times New Roman" w:ascii="Times New Roman" w:hAnsi="Times New Roman"/>
          <w:b/>
        </w:rPr>
        <w:t>Vaccaro O.</w:t>
      </w:r>
      <w:r>
        <w:rPr>
          <w:rFonts w:cs="Times New Roman" w:ascii="Times New Roman" w:hAnsi="Times New Roman"/>
        </w:rPr>
        <w:t xml:space="preserve"> </w:t>
      </w:r>
      <w:hyperlink r:id="rId30">
        <w:r>
          <w:rPr>
            <w:rStyle w:val="ListLabel70"/>
            <w:rFonts w:cs="Times New Roman" w:ascii="Times New Roman" w:hAnsi="Times New Roman"/>
            <w:lang w:val="en-US"/>
          </w:rPr>
          <w:t>A 19 year follow-up of a woman with lipoprotein lipase deficiency treated with biliopancreatic diversion.</w:t>
        </w:r>
      </w:hyperlink>
      <w:r>
        <w:rPr>
          <w:rFonts w:cs="Times New Roman" w:ascii="Times New Roman" w:hAnsi="Times New Roman"/>
          <w:lang w:val="en-US"/>
        </w:rPr>
        <w:t xml:space="preserve"> Clin Case Rep. 2015 Nov 5;3(12):1030-3..  </w:t>
      </w:r>
    </w:p>
    <w:p>
      <w:pPr>
        <w:pStyle w:val="ListParagraph"/>
        <w:numPr>
          <w:ilvl w:val="0"/>
          <w:numId w:val="8"/>
        </w:numPr>
        <w:rPr/>
      </w:pPr>
      <w:r>
        <w:rPr>
          <w:rFonts w:cs="Times New Roman" w:ascii="Times New Roman" w:hAnsi="Times New Roman"/>
        </w:rPr>
        <w:t xml:space="preserve">Lapice E, Monticelli A, Cocozza S, Pinelli M, Cocozza S, Bruzzese D, Riccardi G, </w:t>
      </w:r>
      <w:r>
        <w:rPr>
          <w:rFonts w:cs="Times New Roman" w:ascii="Times New Roman" w:hAnsi="Times New Roman"/>
          <w:b/>
        </w:rPr>
        <w:t>Vaccaro O.</w:t>
      </w:r>
      <w:r>
        <w:rPr>
          <w:rFonts w:cs="Times New Roman" w:ascii="Times New Roman" w:hAnsi="Times New Roman"/>
        </w:rPr>
        <w:t xml:space="preserve"> </w:t>
      </w:r>
      <w:hyperlink r:id="rId31">
        <w:r>
          <w:rPr>
            <w:rStyle w:val="ListLabel70"/>
            <w:rFonts w:cs="Times New Roman" w:ascii="Times New Roman" w:hAnsi="Times New Roman"/>
            <w:lang w:val="en-US"/>
          </w:rPr>
          <w:t>The PPAR</w:t>
        </w:r>
        <w:r>
          <w:rPr>
            <w:rStyle w:val="ListLabel70"/>
            <w:rFonts w:cs="Times New Roman" w:ascii="Times New Roman" w:hAnsi="Times New Roman"/>
          </w:rPr>
          <w:t>γ</w:t>
        </w:r>
        <w:r>
          <w:rPr>
            <w:rStyle w:val="ListLabel70"/>
            <w:rFonts w:cs="Times New Roman" w:ascii="Times New Roman" w:hAnsi="Times New Roman"/>
            <w:lang w:val="en-US"/>
          </w:rPr>
          <w:t>2 Pro12Ala variant is protective against progression of nephropathy in people with type 2 diabetes.</w:t>
        </w:r>
      </w:hyperlink>
      <w:r>
        <w:rPr>
          <w:rFonts w:cs="Times New Roman" w:ascii="Times New Roman" w:hAnsi="Times New Roman"/>
          <w:lang w:val="en-US"/>
        </w:rPr>
        <w:t xml:space="preserve"> J Transl Med. 2015 Mar 12;13:85. doi: 10.1186/s12967-015-0448-6. </w:t>
      </w:r>
    </w:p>
    <w:p>
      <w:pPr>
        <w:pStyle w:val="ListParagraph"/>
        <w:numPr>
          <w:ilvl w:val="0"/>
          <w:numId w:val="8"/>
        </w:numPr>
        <w:rPr/>
      </w:pPr>
      <w:r>
        <w:rPr>
          <w:rFonts w:cs="Times New Roman" w:ascii="Times New Roman" w:hAnsi="Times New Roman"/>
          <w:lang w:val="en-US"/>
        </w:rPr>
        <w:t xml:space="preserve">Lapice E, </w:t>
      </w:r>
      <w:r>
        <w:rPr>
          <w:rFonts w:cs="Times New Roman" w:ascii="Times New Roman" w:hAnsi="Times New Roman"/>
          <w:b/>
          <w:lang w:val="en-US"/>
        </w:rPr>
        <w:t>Vaccaro O.</w:t>
      </w:r>
      <w:r>
        <w:rPr>
          <w:rFonts w:cs="Times New Roman" w:ascii="Times New Roman" w:hAnsi="Times New Roman"/>
          <w:lang w:val="en-US"/>
        </w:rPr>
        <w:t xml:space="preserve"> </w:t>
      </w:r>
      <w:hyperlink r:id="rId32">
        <w:r>
          <w:rPr>
            <w:rStyle w:val="ListLabel70"/>
            <w:rFonts w:cs="Times New Roman" w:ascii="Times New Roman" w:hAnsi="Times New Roman"/>
            <w:lang w:val="en-US"/>
          </w:rPr>
          <w:t>Interaction between Pro12Ala polymorphism of PPAR</w:t>
        </w:r>
        <w:r>
          <w:rPr>
            <w:rStyle w:val="ListLabel70"/>
            <w:rFonts w:cs="Times New Roman" w:ascii="Times New Roman" w:hAnsi="Times New Roman"/>
          </w:rPr>
          <w:t>γ</w:t>
        </w:r>
        <w:r>
          <w:rPr>
            <w:rStyle w:val="ListLabel70"/>
            <w:rFonts w:cs="Times New Roman" w:ascii="Times New Roman" w:hAnsi="Times New Roman"/>
            <w:lang w:val="en-US"/>
          </w:rPr>
          <w:t>2 and diet on adiposity phenotypes.</w:t>
        </w:r>
      </w:hyperlink>
      <w:r>
        <w:rPr>
          <w:rFonts w:cs="Times New Roman" w:ascii="Times New Roman" w:hAnsi="Times New Roman"/>
          <w:lang w:val="en-US"/>
        </w:rPr>
        <w:t xml:space="preserve"> Curr Atheroscler Rep. 2014 Dec;16(12):462. </w:t>
      </w:r>
    </w:p>
    <w:p>
      <w:pPr>
        <w:pStyle w:val="ListParagraph"/>
        <w:numPr>
          <w:ilvl w:val="0"/>
          <w:numId w:val="8"/>
        </w:numPr>
        <w:rPr/>
      </w:pPr>
      <w:r>
        <w:rPr>
          <w:rFonts w:cs="Times New Roman" w:ascii="Times New Roman" w:hAnsi="Times New Roman"/>
          <w:b/>
        </w:rPr>
        <w:t>Vaccaro O</w:t>
      </w:r>
      <w:r>
        <w:rPr>
          <w:rFonts w:cs="Times New Roman" w:ascii="Times New Roman" w:hAnsi="Times New Roman"/>
        </w:rPr>
        <w:t xml:space="preserve">, Masulli M, Bonora E, Del Prato S, Riccardi G; TOSCA.IT Study Group. </w:t>
      </w:r>
      <w:hyperlink r:id="rId33">
        <w:r>
          <w:rPr>
            <w:rStyle w:val="ListLabel70"/>
            <w:rFonts w:cs="Times New Roman" w:ascii="Times New Roman" w:hAnsi="Times New Roman"/>
            <w:lang w:val="en-US"/>
          </w:rPr>
          <w:t>Cardiovascular outcome trials of glucose-lowering strategies in type 2 diabetes.</w:t>
        </w:r>
      </w:hyperlink>
      <w:r>
        <w:rPr>
          <w:rFonts w:cs="Times New Roman" w:ascii="Times New Roman" w:hAnsi="Times New Roman"/>
          <w:lang w:val="en-US"/>
        </w:rPr>
        <w:t xml:space="preserve"> </w:t>
      </w:r>
      <w:r>
        <w:rPr>
          <w:rFonts w:cs="Times New Roman" w:ascii="Times New Roman" w:hAnsi="Times New Roman"/>
        </w:rPr>
        <w:t xml:space="preserve">Lancet. 2014 Sep 0;384(9948):1096. </w:t>
      </w:r>
    </w:p>
    <w:p>
      <w:pPr>
        <w:pStyle w:val="ListParagraph"/>
        <w:numPr>
          <w:ilvl w:val="0"/>
          <w:numId w:val="8"/>
        </w:numPr>
        <w:rPr/>
      </w:pPr>
      <w:r>
        <w:rPr>
          <w:rFonts w:cs="Times New Roman" w:ascii="Times New Roman" w:hAnsi="Times New Roman"/>
        </w:rPr>
        <w:t xml:space="preserve">Marchesini G, Bernardi D, Miccoli R, Rossi E, </w:t>
      </w:r>
      <w:r>
        <w:rPr>
          <w:rFonts w:cs="Times New Roman" w:ascii="Times New Roman" w:hAnsi="Times New Roman"/>
          <w:b/>
        </w:rPr>
        <w:t>Vaccaro O</w:t>
      </w:r>
      <w:r>
        <w:rPr>
          <w:rFonts w:cs="Times New Roman" w:ascii="Times New Roman" w:hAnsi="Times New Roman"/>
        </w:rPr>
        <w:t xml:space="preserve">, De Rosa M, Bonora E, Bruno G. </w:t>
      </w:r>
      <w:hyperlink r:id="rId34">
        <w:r>
          <w:rPr>
            <w:rStyle w:val="ListLabel70"/>
            <w:rFonts w:cs="Times New Roman" w:ascii="Times New Roman" w:hAnsi="Times New Roman"/>
            <w:lang w:val="en-US"/>
          </w:rPr>
          <w:t>Under-treatment of migrants with diabetes in a universalistic health care system: the ARNO Observatory.</w:t>
        </w:r>
      </w:hyperlink>
      <w:r>
        <w:rPr>
          <w:rFonts w:cs="Times New Roman" w:ascii="Times New Roman" w:hAnsi="Times New Roman"/>
          <w:lang w:val="en-US"/>
        </w:rPr>
        <w:t xml:space="preserve"> Nutr Metab Cardiovasc Dis. 2014 Apr;24(4):393-9. doi: 10.1016/j.numecd.2013.09.012. </w:t>
      </w:r>
    </w:p>
    <w:p>
      <w:pPr>
        <w:pStyle w:val="ListParagraph"/>
        <w:numPr>
          <w:ilvl w:val="0"/>
          <w:numId w:val="8"/>
        </w:numPr>
        <w:rPr/>
      </w:pPr>
      <w:r>
        <w:rPr>
          <w:rFonts w:cs="Times New Roman" w:ascii="Times New Roman" w:hAnsi="Times New Roman"/>
          <w:lang w:val="en-US"/>
        </w:rPr>
        <w:t xml:space="preserve">Song X, Tabák AG, Zethelius B, Yudkin JS, Söderberg S, Laatikainen T, Stehouwer CD, Dankner R, Jousilahti I, </w:t>
      </w:r>
      <w:r>
        <w:rPr>
          <w:rFonts w:cs="Times New Roman" w:ascii="Times New Roman" w:hAnsi="Times New Roman"/>
          <w:b/>
          <w:lang w:val="en-US"/>
        </w:rPr>
        <w:t>Vaccaro O</w:t>
      </w:r>
      <w:r>
        <w:rPr>
          <w:rFonts w:cs="Times New Roman" w:ascii="Times New Roman" w:hAnsi="Times New Roman"/>
          <w:lang w:val="en-US"/>
        </w:rPr>
        <w:t xml:space="preserve">, Tuomilehto J, Qiao Q, DECODE Study Group. </w:t>
      </w:r>
      <w:hyperlink r:id="rId35">
        <w:r>
          <w:rPr>
            <w:rStyle w:val="ListLabel70"/>
            <w:rFonts w:cs="Times New Roman" w:ascii="Times New Roman" w:hAnsi="Times New Roman"/>
            <w:lang w:val="en-US"/>
          </w:rPr>
          <w:t>Obesity attenuates gender differences in cardiovascular mortality.</w:t>
        </w:r>
      </w:hyperlink>
      <w:r>
        <w:rPr>
          <w:rFonts w:cs="Times New Roman" w:ascii="Times New Roman" w:hAnsi="Times New Roman"/>
          <w:lang w:val="en-US"/>
        </w:rPr>
        <w:t xml:space="preserve"> Cardiovasc Diabetol. 2014 Oct 19;13:144. </w:t>
      </w:r>
    </w:p>
    <w:p>
      <w:pPr>
        <w:pStyle w:val="ListParagraph"/>
        <w:numPr>
          <w:ilvl w:val="0"/>
          <w:numId w:val="8"/>
        </w:numPr>
        <w:rPr/>
      </w:pPr>
      <w:r>
        <w:rPr>
          <w:rFonts w:cs="Times New Roman" w:ascii="Times New Roman" w:hAnsi="Times New Roman"/>
        </w:rPr>
        <w:t xml:space="preserve">Lapice E, Masulli M, </w:t>
      </w:r>
      <w:r>
        <w:rPr>
          <w:rFonts w:cs="Times New Roman" w:ascii="Times New Roman" w:hAnsi="Times New Roman"/>
          <w:b/>
        </w:rPr>
        <w:t>Vaccaro O</w:t>
      </w:r>
      <w:r>
        <w:rPr>
          <w:rFonts w:cs="Times New Roman" w:ascii="Times New Roman" w:hAnsi="Times New Roman"/>
        </w:rPr>
        <w:t xml:space="preserve">. </w:t>
      </w:r>
      <w:hyperlink r:id="rId36">
        <w:r>
          <w:rPr>
            <w:rStyle w:val="ListLabel70"/>
            <w:rFonts w:cs="Times New Roman" w:ascii="Times New Roman" w:hAnsi="Times New Roman"/>
            <w:lang w:val="en-US"/>
          </w:rPr>
          <w:t>Iron deficiency and cardiovascular disease: an updated review of the evidence.</w:t>
        </w:r>
      </w:hyperlink>
      <w:r>
        <w:rPr>
          <w:rFonts w:cs="Times New Roman" w:ascii="Times New Roman" w:hAnsi="Times New Roman"/>
          <w:lang w:val="en-US"/>
        </w:rPr>
        <w:t xml:space="preserve"> Curr Atheroscler Rep. 2013 Oct;15(10):358. Review. </w:t>
      </w:r>
    </w:p>
    <w:p>
      <w:pPr>
        <w:pStyle w:val="ListParagraph"/>
        <w:numPr>
          <w:ilvl w:val="0"/>
          <w:numId w:val="8"/>
        </w:numPr>
        <w:rPr/>
      </w:pPr>
      <w:r>
        <w:rPr>
          <w:rFonts w:cs="Times New Roman" w:ascii="Times New Roman" w:hAnsi="Times New Roman"/>
        </w:rPr>
        <w:t xml:space="preserve">Lapice E, Monticelli A, Cocozza S, Pinelli M, Giacco A, Rivellese AA, Cocozza S, Riccardi G, </w:t>
      </w:r>
      <w:r>
        <w:rPr>
          <w:rFonts w:cs="Times New Roman" w:ascii="Times New Roman" w:hAnsi="Times New Roman"/>
          <w:b/>
        </w:rPr>
        <w:t>Vaccaro O</w:t>
      </w:r>
      <w:r>
        <w:rPr>
          <w:rFonts w:cs="Times New Roman" w:ascii="Times New Roman" w:hAnsi="Times New Roman"/>
        </w:rPr>
        <w:t xml:space="preserve">. </w:t>
      </w:r>
      <w:hyperlink r:id="rId37">
        <w:r>
          <w:rPr>
            <w:rStyle w:val="ListLabel70"/>
            <w:rFonts w:cs="Times New Roman" w:ascii="Times New Roman" w:hAnsi="Times New Roman"/>
            <w:lang w:val="en-US"/>
          </w:rPr>
          <w:t>The energy intake modulates the association of the -55CT polymorphism of UCP3 with body weight in type 2 diabetic patients.</w:t>
        </w:r>
      </w:hyperlink>
      <w:r>
        <w:rPr>
          <w:rFonts w:cs="Times New Roman" w:ascii="Times New Roman" w:hAnsi="Times New Roman"/>
          <w:lang w:val="en-US"/>
        </w:rPr>
        <w:t xml:space="preserve"> Int J Obes (Lond). 2014 Jun;38(6):873-7. </w:t>
      </w:r>
    </w:p>
    <w:p>
      <w:pPr>
        <w:pStyle w:val="ListParagraph"/>
        <w:numPr>
          <w:ilvl w:val="0"/>
          <w:numId w:val="8"/>
        </w:numPr>
        <w:rPr>
          <w:rFonts w:ascii="Times New Roman" w:hAnsi="Times New Roman" w:cs="Times New Roman"/>
          <w:lang w:val="en-US"/>
        </w:rPr>
      </w:pPr>
      <w:r>
        <w:rPr>
          <w:rFonts w:cs="Times New Roman" w:ascii="Times New Roman" w:hAnsi="Times New Roman"/>
          <w:lang w:val="en-US"/>
        </w:rPr>
        <w:t xml:space="preserve">Izzo R, de Simone G, Trimarco V, Gerdts E, Giudice R, </w:t>
      </w:r>
      <w:r>
        <w:rPr>
          <w:rFonts w:cs="Times New Roman" w:ascii="Times New Roman" w:hAnsi="Times New Roman"/>
          <w:b/>
          <w:lang w:val="en-US"/>
        </w:rPr>
        <w:t>Vaccaro O</w:t>
      </w:r>
      <w:r>
        <w:rPr>
          <w:rFonts w:cs="Times New Roman" w:ascii="Times New Roman" w:hAnsi="Times New Roman"/>
          <w:lang w:val="en-US"/>
        </w:rPr>
        <w:t xml:space="preserve">, Trimarco B. Hypertensive target organ damage predicts incident diabetes mellitus Eur Heart J. 2013 Nov;34(44):3419-26. </w:t>
      </w:r>
    </w:p>
    <w:p>
      <w:pPr>
        <w:pStyle w:val="ListParagraph"/>
        <w:numPr>
          <w:ilvl w:val="0"/>
          <w:numId w:val="8"/>
        </w:numPr>
        <w:rPr/>
      </w:pPr>
      <w:r>
        <w:rPr>
          <w:rFonts w:cs="Times New Roman" w:ascii="Times New Roman" w:hAnsi="Times New Roman"/>
          <w:b/>
        </w:rPr>
        <w:t>Vaccaro O</w:t>
      </w:r>
      <w:r>
        <w:rPr>
          <w:rFonts w:cs="Times New Roman" w:ascii="Times New Roman" w:hAnsi="Times New Roman"/>
        </w:rPr>
        <w:t>, Franzini L, Miccoli R, Cavalot F, Ardigò D, Boemi M, De Feo P, Reboldi G, Rivellese AA, Trovati M, Zavaroni I; MIND.IT Study Group.</w:t>
      </w:r>
      <w:hyperlink r:id="rId38">
        <w:r>
          <w:rPr>
            <w:rStyle w:val="ListLabel70"/>
            <w:rFonts w:cs="Times New Roman" w:ascii="Times New Roman" w:hAnsi="Times New Roman"/>
            <w:lang w:val="en-US"/>
          </w:rPr>
          <w:t>Feasibility and effectiveness in clinical practice of a multifactorial intervention for the reduction of cardiovascular risk in patients with type 2 diabetes: the 2-year interim analysis of the MIND.IT study: a cluster randomized trial.</w:t>
        </w:r>
      </w:hyperlink>
      <w:r>
        <w:rPr>
          <w:rFonts w:cs="Times New Roman" w:ascii="Times New Roman" w:hAnsi="Times New Roman"/>
          <w:lang w:val="en-US"/>
        </w:rPr>
        <w:t xml:space="preserve"> Diabetes Care. 2013 Sep;36(9):2566-72. doi: 10.2337/dc12-1781. </w:t>
      </w:r>
      <w:r>
        <w:rPr>
          <w:rFonts w:cs="Times New Roman" w:ascii="Times New Roman" w:hAnsi="Times New Roman"/>
          <w:b/>
          <w:lang w:val="en-US"/>
        </w:rPr>
        <w:t xml:space="preserve"> </w:t>
      </w:r>
    </w:p>
    <w:p>
      <w:pPr>
        <w:pStyle w:val="ListParagraph"/>
        <w:numPr>
          <w:ilvl w:val="0"/>
          <w:numId w:val="8"/>
        </w:numPr>
        <w:rPr/>
      </w:pPr>
      <w:r>
        <w:rPr>
          <w:rFonts w:cs="Times New Roman" w:ascii="Times New Roman" w:hAnsi="Times New Roman"/>
        </w:rPr>
        <w:t xml:space="preserve">Mancini M, Masulli M, Liuzzi R, Mainenti PP, Ragucci M, Maurea S, Riccardi G, </w:t>
      </w:r>
      <w:r>
        <w:rPr>
          <w:rFonts w:cs="Times New Roman" w:ascii="Times New Roman" w:hAnsi="Times New Roman"/>
          <w:b/>
        </w:rPr>
        <w:t>Vaccaro O</w:t>
      </w:r>
      <w:r>
        <w:rPr>
          <w:rFonts w:cs="Times New Roman" w:ascii="Times New Roman" w:hAnsi="Times New Roman"/>
        </w:rPr>
        <w:t xml:space="preserve">. </w:t>
      </w:r>
      <w:hyperlink r:id="rId39">
        <w:r>
          <w:rPr>
            <w:rStyle w:val="ListLabel70"/>
            <w:rFonts w:cs="Times New Roman" w:ascii="Times New Roman" w:hAnsi="Times New Roman"/>
            <w:lang w:val="en-US"/>
          </w:rPr>
          <w:t>Renal duplex sonographic evaluation of type 2 diabetic patients.</w:t>
        </w:r>
      </w:hyperlink>
      <w:r>
        <w:rPr>
          <w:rFonts w:cs="Times New Roman" w:ascii="Times New Roman" w:hAnsi="Times New Roman"/>
          <w:lang w:val="en-US"/>
        </w:rPr>
        <w:t xml:space="preserve"> J Ultrasound Med. 2013 Jun;32(6):1033-40. doi: 10.7863/ultra.32.6.1033.</w:t>
      </w:r>
    </w:p>
    <w:p>
      <w:pPr>
        <w:pStyle w:val="ListParagraph"/>
        <w:numPr>
          <w:ilvl w:val="0"/>
          <w:numId w:val="8"/>
        </w:numPr>
        <w:rPr/>
      </w:pPr>
      <w:r>
        <w:rPr>
          <w:rFonts w:cs="Times New Roman" w:ascii="Times New Roman" w:hAnsi="Times New Roman"/>
        </w:rPr>
        <w:t xml:space="preserve">Lapice E, Cocozza S, Riccardi G, </w:t>
      </w:r>
      <w:r>
        <w:rPr>
          <w:rFonts w:cs="Times New Roman" w:ascii="Times New Roman" w:hAnsi="Times New Roman"/>
          <w:b/>
        </w:rPr>
        <w:t>Vaccaro O.</w:t>
      </w:r>
      <w:r>
        <w:rPr>
          <w:rFonts w:cs="Times New Roman" w:ascii="Times New Roman" w:hAnsi="Times New Roman"/>
        </w:rPr>
        <w:t xml:space="preserve"> </w:t>
      </w:r>
      <w:hyperlink r:id="rId40">
        <w:r>
          <w:rPr>
            <w:rStyle w:val="ListLabel70"/>
            <w:rFonts w:cs="Times New Roman" w:ascii="Times New Roman" w:hAnsi="Times New Roman"/>
          </w:rPr>
          <w:t xml:space="preserve">Comment on: Zhang et al. </w:t>
        </w:r>
        <w:r>
          <w:rPr>
            <w:rStyle w:val="ListLabel70"/>
            <w:rFonts w:cs="Times New Roman" w:ascii="Times New Roman" w:hAnsi="Times New Roman"/>
            <w:lang w:val="en-US"/>
          </w:rPr>
          <w:t xml:space="preserve">Peroxisome proliferator-activated receptor </w:t>
        </w:r>
        <w:r>
          <w:rPr>
            <w:rStyle w:val="ListLabel70"/>
            <w:rFonts w:cs="Times New Roman" w:ascii="Times New Roman" w:hAnsi="Times New Roman"/>
          </w:rPr>
          <w:t>γ</w:t>
        </w:r>
        <w:r>
          <w:rPr>
            <w:rStyle w:val="ListLabel70"/>
            <w:rFonts w:cs="Times New Roman" w:ascii="Times New Roman" w:hAnsi="Times New Roman"/>
            <w:lang w:val="en-US"/>
          </w:rPr>
          <w:t xml:space="preserve"> polymorphism Pro12Ala is associated with nephropathy in type 2 diabetes: evidence from meta-analysis of 18 studies. Diabetes Care 2012;35:1388-1393.</w:t>
        </w:r>
      </w:hyperlink>
      <w:r>
        <w:rPr>
          <w:rFonts w:cs="Times New Roman" w:ascii="Times New Roman" w:hAnsi="Times New Roman"/>
          <w:lang w:val="en-US"/>
        </w:rPr>
        <w:t xml:space="preserve"> Diabetes Care. 2013 Jan;36(1):e18. doi: 10.2337/dc12-1993. </w:t>
      </w:r>
    </w:p>
    <w:p>
      <w:pPr>
        <w:pStyle w:val="ListParagraph"/>
        <w:numPr>
          <w:ilvl w:val="0"/>
          <w:numId w:val="8"/>
        </w:numPr>
        <w:rPr/>
      </w:pPr>
      <w:r>
        <w:rPr>
          <w:rFonts w:cs="Times New Roman" w:ascii="Times New Roman" w:hAnsi="Times New Roman"/>
          <w:b/>
        </w:rPr>
        <w:t>Vaccaro O</w:t>
      </w:r>
      <w:r>
        <w:rPr>
          <w:rFonts w:cs="Times New Roman" w:ascii="Times New Roman" w:hAnsi="Times New Roman"/>
        </w:rPr>
        <w:t xml:space="preserve">, Masulli M, Bonora E, Del Prato S, Nicolucci A, Rivellese AA, Riccardi G; TOSCA.IT Study Group. </w:t>
      </w:r>
      <w:hyperlink r:id="rId41">
        <w:r>
          <w:rPr>
            <w:rStyle w:val="ListLabel70"/>
            <w:rFonts w:cs="Times New Roman" w:ascii="Times New Roman" w:hAnsi="Times New Roman"/>
            <w:lang w:val="en-US"/>
          </w:rPr>
          <w:t>The TOSCA.IT trial: a study designed to evaluate the effect of pioglitazone versus sulfonylureas on cardiovascular disease in type 2 diabetes.</w:t>
        </w:r>
      </w:hyperlink>
      <w:r>
        <w:rPr>
          <w:rFonts w:cs="Times New Roman" w:ascii="Times New Roman" w:hAnsi="Times New Roman"/>
          <w:lang w:val="en-US"/>
        </w:rPr>
        <w:t xml:space="preserve"> </w:t>
      </w:r>
      <w:r>
        <w:rPr>
          <w:rFonts w:cs="Times New Roman" w:ascii="Times New Roman" w:hAnsi="Times New Roman"/>
        </w:rPr>
        <w:t xml:space="preserve">Diabetes Care. 2012 Dec;35(12):e82.  </w:t>
      </w:r>
    </w:p>
    <w:p>
      <w:pPr>
        <w:pStyle w:val="ListParagraph"/>
        <w:numPr>
          <w:ilvl w:val="0"/>
          <w:numId w:val="8"/>
        </w:numPr>
        <w:rPr/>
      </w:pPr>
      <w:r>
        <w:rPr>
          <w:rFonts w:cs="Times New Roman" w:ascii="Times New Roman" w:hAnsi="Times New Roman"/>
        </w:rPr>
        <w:t xml:space="preserve">Ardigò D, </w:t>
      </w:r>
      <w:r>
        <w:rPr>
          <w:rFonts w:cs="Times New Roman" w:ascii="Times New Roman" w:hAnsi="Times New Roman"/>
          <w:b/>
        </w:rPr>
        <w:t>Vaccaro O</w:t>
      </w:r>
      <w:r>
        <w:rPr>
          <w:rFonts w:cs="Times New Roman" w:ascii="Times New Roman" w:hAnsi="Times New Roman"/>
        </w:rPr>
        <w:t xml:space="preserve">, Cavalot F, Rivellese AA, Franzini L, Miccoli R, Patti L, Boemi M, Trovati M, Zavaroni I; MIND.IT study group. </w:t>
      </w:r>
      <w:hyperlink r:id="rId42">
        <w:r>
          <w:rPr>
            <w:rStyle w:val="ListLabel70"/>
            <w:rFonts w:cs="Times New Roman" w:ascii="Times New Roman" w:hAnsi="Times New Roman"/>
            <w:lang w:val="en-US"/>
          </w:rPr>
          <w:t>Effectiveness of treat-to-target strategy for LDL-cholesterol control in type 2 diabetes: post-hoc analysis of data from the MIND.IT study.</w:t>
        </w:r>
      </w:hyperlink>
      <w:r>
        <w:rPr>
          <w:rFonts w:cs="Times New Roman" w:ascii="Times New Roman" w:hAnsi="Times New Roman"/>
          <w:lang w:val="en-US"/>
        </w:rPr>
        <w:t xml:space="preserve"> Eur J Prev Cardiol. 2014 Apr;21(4):456-63. doi: 10.1177/2047487312467746. </w:t>
      </w:r>
      <w:r>
        <w:rPr>
          <w:rFonts w:cs="Times New Roman" w:ascii="Times New Roman" w:hAnsi="Times New Roman"/>
          <w:b/>
          <w:lang w:val="en-US"/>
        </w:rPr>
        <w:t xml:space="preserve"> </w:t>
      </w:r>
    </w:p>
    <w:p>
      <w:pPr>
        <w:pStyle w:val="ListParagraph"/>
        <w:numPr>
          <w:ilvl w:val="0"/>
          <w:numId w:val="8"/>
        </w:numPr>
        <w:rPr/>
      </w:pPr>
      <w:r>
        <w:rPr>
          <w:rFonts w:cs="Times New Roman" w:ascii="Times New Roman" w:hAnsi="Times New Roman"/>
          <w:b/>
          <w:lang w:val="en-US"/>
        </w:rPr>
        <w:t>Vaccaro O</w:t>
      </w:r>
      <w:r>
        <w:rPr>
          <w:rFonts w:cs="Times New Roman" w:ascii="Times New Roman" w:hAnsi="Times New Roman"/>
          <w:lang w:val="en-US"/>
        </w:rPr>
        <w:t xml:space="preserve">, Masulli M, Bonora E, Del Prato S, Giorda CB, Maggioni AP, Mocarelli P, Nicolucci A, Rivellese AA, Squatrito S, Riccardi G; TOSCA.IT study group (Thiazolidinediones Or Sulphonylureas and Cardiovascular Accidents. Intervention Trial). </w:t>
      </w:r>
      <w:hyperlink r:id="rId43">
        <w:r>
          <w:rPr>
            <w:rStyle w:val="ListLabel70"/>
            <w:rFonts w:cs="Times New Roman" w:ascii="Times New Roman" w:hAnsi="Times New Roman"/>
            <w:lang w:val="en-US"/>
          </w:rPr>
          <w:t>Addition of either pioglitazone or a sulfonylurea in type 2 diabetic patients inadequately controlled with metformin alone: impact on cardiovascular events. A randomized controlled trial.</w:t>
        </w:r>
      </w:hyperlink>
      <w:r>
        <w:rPr>
          <w:rFonts w:cs="Times New Roman" w:ascii="Times New Roman" w:hAnsi="Times New Roman"/>
          <w:lang w:val="en-US"/>
        </w:rPr>
        <w:t xml:space="preserve"> Nutr Metab Cardiovasc Dis. 2012 Nov;22(11):997-1006. doi: 10.1016/j.numecd.2012.09.003. </w:t>
      </w:r>
    </w:p>
    <w:p>
      <w:pPr>
        <w:pStyle w:val="ListParagraph"/>
        <w:numPr>
          <w:ilvl w:val="0"/>
          <w:numId w:val="8"/>
        </w:numPr>
        <w:rPr/>
      </w:pPr>
      <w:r>
        <w:rPr>
          <w:rFonts w:cs="Times New Roman" w:ascii="Times New Roman" w:hAnsi="Times New Roman"/>
        </w:rPr>
        <w:t xml:space="preserve">Bruno G, Bonora E, Miccoli R, </w:t>
      </w:r>
      <w:r>
        <w:rPr>
          <w:rFonts w:cs="Times New Roman" w:ascii="Times New Roman" w:hAnsi="Times New Roman"/>
          <w:b/>
        </w:rPr>
        <w:t>Vaccaro O,</w:t>
      </w:r>
      <w:r>
        <w:rPr>
          <w:rFonts w:cs="Times New Roman" w:ascii="Times New Roman" w:hAnsi="Times New Roman"/>
        </w:rPr>
        <w:t xml:space="preserve"> Rossi E, Bernardi D, De Rosa M, Marchesini G; SID-CINECA ARNO Working Group. </w:t>
      </w:r>
      <w:hyperlink r:id="rId44">
        <w:r>
          <w:rPr>
            <w:rStyle w:val="ListLabel70"/>
            <w:rFonts w:cs="Times New Roman" w:ascii="Times New Roman" w:hAnsi="Times New Roman"/>
            <w:lang w:val="en-US"/>
          </w:rPr>
          <w:t>Quality of diabetes care in Italy: information from a large population-based multiregional observatory (ARNO diabetes).</w:t>
        </w:r>
      </w:hyperlink>
      <w:r>
        <w:rPr>
          <w:rFonts w:cs="Times New Roman" w:ascii="Times New Roman" w:hAnsi="Times New Roman"/>
          <w:lang w:val="en-US"/>
        </w:rPr>
        <w:t xml:space="preserve"> Diabetes Care. 2012 Sep;35(9):e64. </w:t>
      </w:r>
    </w:p>
    <w:p>
      <w:pPr>
        <w:pStyle w:val="ListParagraph"/>
        <w:numPr>
          <w:ilvl w:val="0"/>
          <w:numId w:val="8"/>
        </w:numPr>
        <w:rPr/>
      </w:pPr>
      <w:r>
        <w:rPr>
          <w:rFonts w:cs="Times New Roman" w:ascii="Times New Roman" w:hAnsi="Times New Roman"/>
        </w:rPr>
        <w:t xml:space="preserve">Lapice E, Cipriano P, Patti L, Romano G, </w:t>
      </w:r>
      <w:r>
        <w:rPr>
          <w:rFonts w:cs="Times New Roman" w:ascii="Times New Roman" w:hAnsi="Times New Roman"/>
          <w:b/>
        </w:rPr>
        <w:t>Vaccaro O</w:t>
      </w:r>
      <w:r>
        <w:rPr>
          <w:rFonts w:cs="Times New Roman" w:ascii="Times New Roman" w:hAnsi="Times New Roman"/>
        </w:rPr>
        <w:t>, Rivellese AA.</w:t>
      </w:r>
      <w:hyperlink r:id="rId45">
        <w:r>
          <w:rPr>
            <w:rStyle w:val="ListLabel70"/>
            <w:rFonts w:cs="Times New Roman" w:ascii="Times New Roman" w:hAnsi="Times New Roman"/>
            <w:lang w:val="en-US"/>
          </w:rPr>
          <w:t>Fasting apolipoprotein B48 is associated with asymptomatic peripheral arterial disease in type 2 diabetic subjects: a case-control study.</w:t>
        </w:r>
      </w:hyperlink>
      <w:r>
        <w:rPr>
          <w:rFonts w:cs="Times New Roman" w:ascii="Times New Roman" w:hAnsi="Times New Roman"/>
          <w:lang w:val="en-US"/>
        </w:rPr>
        <w:t xml:space="preserve"> Atherosclerosis. 2012 Aug;223(2):504-6. doi: 10.1016/j.atherosclerosis.2012.05.038. </w:t>
      </w:r>
    </w:p>
    <w:p>
      <w:pPr>
        <w:pStyle w:val="ListParagraph"/>
        <w:numPr>
          <w:ilvl w:val="0"/>
          <w:numId w:val="8"/>
        </w:numPr>
        <w:rPr/>
      </w:pPr>
      <w:r>
        <w:rPr>
          <w:rFonts w:cs="Times New Roman" w:ascii="Times New Roman" w:hAnsi="Times New Roman"/>
        </w:rPr>
        <w:t xml:space="preserve">Annuzzi G, Rivellese AA, Wang H, Patti L, </w:t>
      </w:r>
      <w:r>
        <w:rPr>
          <w:rFonts w:cs="Times New Roman" w:ascii="Times New Roman" w:hAnsi="Times New Roman"/>
          <w:b/>
        </w:rPr>
        <w:t>Vaccaro O</w:t>
      </w:r>
      <w:r>
        <w:rPr>
          <w:rFonts w:cs="Times New Roman" w:ascii="Times New Roman" w:hAnsi="Times New Roman"/>
        </w:rPr>
        <w:t xml:space="preserve">, Riccardi G, Ebbesson SO, Comuzzie AG, Umans JG, Howard BV. </w:t>
      </w:r>
      <w:hyperlink r:id="rId46">
        <w:r>
          <w:rPr>
            <w:rStyle w:val="ListLabel70"/>
            <w:rFonts w:cs="Times New Roman" w:ascii="Times New Roman" w:hAnsi="Times New Roman"/>
            <w:lang w:val="en-US"/>
          </w:rPr>
          <w:t>Lipoprotein subfractions and dietary intake of n-3 fatty acid: the Genetics of Coronary Artery Disease in Alaska Natives study.</w:t>
        </w:r>
      </w:hyperlink>
      <w:r>
        <w:rPr>
          <w:rFonts w:cs="Times New Roman" w:ascii="Times New Roman" w:hAnsi="Times New Roman"/>
          <w:lang w:val="en-US"/>
        </w:rPr>
        <w:t xml:space="preserve"> Am J Clin Nutr. 2012 Jun;95(6):1315-22. </w:t>
      </w:r>
    </w:p>
    <w:p>
      <w:pPr>
        <w:pStyle w:val="ListParagraph"/>
        <w:widowControl w:val="false"/>
        <w:numPr>
          <w:ilvl w:val="0"/>
          <w:numId w:val="8"/>
        </w:numPr>
        <w:spacing w:before="0" w:after="160"/>
        <w:contextualSpacing/>
        <w:jc w:val="center"/>
        <w:rPr/>
      </w:pPr>
      <w:r>
        <w:rPr>
          <w:rFonts w:cs="Times New Roman" w:ascii="Times New Roman" w:hAnsi="Times New Roman"/>
        </w:rPr>
        <w:t xml:space="preserve">Lapice E, Cipriano P, Patti L, Romano G, </w:t>
      </w:r>
      <w:r>
        <w:rPr>
          <w:rFonts w:cs="Times New Roman" w:ascii="Times New Roman" w:hAnsi="Times New Roman"/>
          <w:b/>
        </w:rPr>
        <w:t>Vaccaro O,</w:t>
      </w:r>
      <w:r>
        <w:rPr>
          <w:rFonts w:cs="Times New Roman" w:ascii="Times New Roman" w:hAnsi="Times New Roman"/>
        </w:rPr>
        <w:t xml:space="preserve"> Rivellese AA. </w:t>
      </w:r>
      <w:hyperlink r:id="rId47">
        <w:r>
          <w:rPr>
            <w:rStyle w:val="ListLabel70"/>
            <w:rFonts w:cs="Times New Roman" w:ascii="Times New Roman" w:hAnsi="Times New Roman"/>
            <w:lang w:val="en-US"/>
          </w:rPr>
          <w:t>Fasting APO B48 levels are associated with microalbuminuria in patients with type 2 diabetes.</w:t>
        </w:r>
      </w:hyperlink>
      <w:r>
        <w:rPr>
          <w:rFonts w:cs="Times New Roman" w:ascii="Times New Roman" w:hAnsi="Times New Roman"/>
          <w:lang w:val="en-US"/>
        </w:rPr>
        <w:t xml:space="preserve"> Acta Diabetol. 2012 Oct;49(5):409-12. doi: 10.1007/s00592-012-0386-1</w:t>
      </w:r>
      <w:r>
        <w:rPr>
          <w:rFonts w:cs="Times New Roman" w:ascii="Times New Roman" w:hAnsi="Times New Roman"/>
          <w:b/>
          <w:lang w:val="en-US"/>
        </w:rPr>
        <w:t>.</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variable"/>
  </w:font>
  <w:font w:name="Courier New">
    <w:charset w:val="01"/>
    <w:family w:val="auto"/>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decimal"/>
      <w:lvlText w:val="%1."/>
      <w:lvlJc w:val="left"/>
      <w:pPr>
        <w:ind w:left="643" w:hanging="360"/>
      </w:pPr>
      <w:rPr>
        <w:sz w:val="24"/>
        <w:b/>
        <w:bCs/>
        <w:rFonts w:ascii="Times New Roman" w:hAnsi="Times New Roman"/>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72f3"/>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1">
    <w:name w:val="Heading 1"/>
    <w:basedOn w:val="Normal"/>
    <w:next w:val="Normal"/>
    <w:link w:val="Titolo1Carattere"/>
    <w:qFormat/>
    <w:rsid w:val="004f2138"/>
    <w:pPr>
      <w:keepNext w:val="true"/>
      <w:widowControl w:val="false"/>
      <w:spacing w:lineRule="auto" w:line="240" w:before="0" w:after="0"/>
      <w:outlineLvl w:val="0"/>
    </w:pPr>
    <w:rPr>
      <w:rFonts w:ascii="Times New Roman" w:hAnsi="Times New Roman" w:eastAsia="Times New Roman" w:cs="Times New Roman"/>
      <w:i/>
      <w:sz w:val="28"/>
      <w:szCs w:val="20"/>
      <w:lang w:eastAsia="it-IT"/>
    </w:rPr>
  </w:style>
  <w:style w:type="paragraph" w:styleId="Titolo3">
    <w:name w:val="Heading 3"/>
    <w:basedOn w:val="Normal"/>
    <w:next w:val="Normal"/>
    <w:link w:val="Titolo3Carattere"/>
    <w:uiPriority w:val="9"/>
    <w:semiHidden/>
    <w:unhideWhenUsed/>
    <w:qFormat/>
    <w:rsid w:val="00a03e42"/>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d972f3"/>
    <w:rPr>
      <w:color w:val="0000FF"/>
      <w:u w:val="single"/>
    </w:rPr>
  </w:style>
  <w:style w:type="character" w:styleId="Jrnl" w:customStyle="1">
    <w:name w:val="jrnl"/>
    <w:basedOn w:val="DefaultParagraphFont"/>
    <w:qFormat/>
    <w:rsid w:val="00d972f3"/>
    <w:rPr/>
  </w:style>
  <w:style w:type="character" w:styleId="TestofumettoCarattere" w:customStyle="1">
    <w:name w:val="Testo fumetto Carattere"/>
    <w:basedOn w:val="DefaultParagraphFont"/>
    <w:link w:val="Testofumetto"/>
    <w:uiPriority w:val="99"/>
    <w:semiHidden/>
    <w:qFormat/>
    <w:rsid w:val="00d972f3"/>
    <w:rPr>
      <w:rFonts w:ascii="Segoe UI" w:hAnsi="Segoe UI" w:cs="Segoe UI"/>
      <w:sz w:val="18"/>
      <w:szCs w:val="18"/>
    </w:rPr>
  </w:style>
  <w:style w:type="character" w:styleId="Corpodeltesto3Carattere" w:customStyle="1">
    <w:name w:val="Corpo del testo 3 Carattere"/>
    <w:basedOn w:val="DefaultParagraphFont"/>
    <w:link w:val="Corpodeltesto3"/>
    <w:qFormat/>
    <w:rsid w:val="00d972f3"/>
    <w:rPr>
      <w:rFonts w:ascii="Times New Roman" w:hAnsi="Times New Roman" w:eastAsia="Times New Roman" w:cs="Times New Roman"/>
      <w:sz w:val="24"/>
      <w:szCs w:val="20"/>
      <w:lang w:eastAsia="it-IT"/>
    </w:rPr>
  </w:style>
  <w:style w:type="character" w:styleId="Titolo1Carattere" w:customStyle="1">
    <w:name w:val="Titolo 1 Carattere"/>
    <w:basedOn w:val="DefaultParagraphFont"/>
    <w:link w:val="Titolo1"/>
    <w:qFormat/>
    <w:rsid w:val="004f2138"/>
    <w:rPr>
      <w:rFonts w:ascii="Times New Roman" w:hAnsi="Times New Roman" w:eastAsia="Times New Roman" w:cs="Times New Roman"/>
      <w:i/>
      <w:sz w:val="28"/>
      <w:szCs w:val="20"/>
      <w:lang w:eastAsia="it-IT"/>
    </w:rPr>
  </w:style>
  <w:style w:type="character" w:styleId="CorpotestoCarattere" w:customStyle="1">
    <w:name w:val="Corpo testo Carattere"/>
    <w:basedOn w:val="DefaultParagraphFont"/>
    <w:link w:val="Corpotesto"/>
    <w:uiPriority w:val="99"/>
    <w:semiHidden/>
    <w:qFormat/>
    <w:rsid w:val="00385a07"/>
    <w:rPr/>
  </w:style>
  <w:style w:type="character" w:styleId="Titolo3Carattere" w:customStyle="1">
    <w:name w:val="Titolo 3 Carattere"/>
    <w:basedOn w:val="DefaultParagraphFont"/>
    <w:link w:val="Titolo3"/>
    <w:uiPriority w:val="9"/>
    <w:semiHidden/>
    <w:qFormat/>
    <w:rsid w:val="00a03e42"/>
    <w:rPr>
      <w:rFonts w:ascii="Cambria" w:hAnsi="Cambria" w:eastAsia="" w:cs="" w:asciiTheme="majorHAnsi" w:cstheme="majorBidi" w:eastAsiaTheme="majorEastAsia" w:hAnsiTheme="majorHAnsi"/>
      <w:color w:val="243F60" w:themeColor="accent1" w:themeShade="7f"/>
      <w:sz w:val="24"/>
      <w:szCs w:val="24"/>
    </w:rPr>
  </w:style>
  <w:style w:type="character" w:styleId="UnresolvedMention">
    <w:name w:val="Unresolved Mention"/>
    <w:basedOn w:val="DefaultParagraphFont"/>
    <w:uiPriority w:val="99"/>
    <w:semiHidden/>
    <w:unhideWhenUsed/>
    <w:qFormat/>
    <w:rsid w:val="008f693f"/>
    <w:rPr>
      <w:color w:val="605E5C"/>
      <w:shd w:fill="E1DFDD" w:val="clear"/>
    </w:rPr>
  </w:style>
  <w:style w:type="character" w:styleId="Docsumauthors" w:customStyle="1">
    <w:name w:val="docsum-authors"/>
    <w:basedOn w:val="DefaultParagraphFont"/>
    <w:qFormat/>
    <w:rsid w:val="00162264"/>
    <w:rPr/>
  </w:style>
  <w:style w:type="character" w:styleId="Docsumjournalcitation" w:customStyle="1">
    <w:name w:val="docsum-journal-citation"/>
    <w:basedOn w:val="DefaultParagraphFont"/>
    <w:qFormat/>
    <w:rsid w:val="00162264"/>
    <w:rPr/>
  </w:style>
  <w:style w:type="character" w:styleId="Citationpart" w:customStyle="1">
    <w:name w:val="citation-part"/>
    <w:basedOn w:val="DefaultParagraphFont"/>
    <w:qFormat/>
    <w:rsid w:val="00162264"/>
    <w:rPr/>
  </w:style>
  <w:style w:type="character" w:styleId="Docsumpmid" w:customStyle="1">
    <w:name w:val="docsum-pmid"/>
    <w:basedOn w:val="DefaultParagraphFont"/>
    <w:qFormat/>
    <w:rsid w:val="00162264"/>
    <w:rPr/>
  </w:style>
  <w:style w:type="character" w:styleId="Freeresources" w:customStyle="1">
    <w:name w:val="free-resources"/>
    <w:basedOn w:val="DefaultParagraphFont"/>
    <w:qFormat/>
    <w:rsid w:val="00162264"/>
    <w:rPr/>
  </w:style>
  <w:style w:type="character" w:styleId="Noabstract" w:customStyle="1">
    <w:name w:val="no-abstract"/>
    <w:basedOn w:val="DefaultParagraphFont"/>
    <w:qFormat/>
    <w:rsid w:val="00162264"/>
    <w:rPr/>
  </w:style>
  <w:style w:type="character" w:styleId="Publicationtype" w:customStyle="1">
    <w:name w:val="publication-type"/>
    <w:basedOn w:val="DefaultParagraphFont"/>
    <w:qFormat/>
    <w:rsid w:val="00162264"/>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ascii="Times New Roman" w:hAnsi="Times New Roman"/>
      <w:b/>
      <w:bCs/>
      <w:sz w:val="24"/>
    </w:rPr>
  </w:style>
  <w:style w:type="character" w:styleId="ListLabel59">
    <w:name w:val="ListLabel 59"/>
    <w:qFormat/>
    <w:rPr>
      <w:b/>
      <w:bCs/>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ascii="Times New Roman" w:hAnsi="Times New Roman" w:cs="Times New Roman"/>
      <w:lang w:val="en-US"/>
    </w:rPr>
  </w:style>
  <w:style w:type="character" w:styleId="ListLabel67">
    <w:name w:val="ListLabel 67"/>
    <w:qFormat/>
    <w:rPr>
      <w:rFonts w:ascii="Times New Roman" w:hAnsi="Times New Roman" w:cs="Times New Roman"/>
      <w:color w:val="auto"/>
      <w:u w:val="none"/>
      <w:lang w:val="en-US"/>
    </w:rPr>
  </w:style>
  <w:style w:type="character" w:styleId="ListLabel68">
    <w:name w:val="ListLabel 68"/>
    <w:qFormat/>
    <w:rPr>
      <w:rFonts w:ascii="Times New Roman" w:hAnsi="Times New Roman" w:cs="Times New Roman"/>
      <w:color w:val="auto"/>
      <w:u w:val="none"/>
    </w:rPr>
  </w:style>
  <w:style w:type="character" w:styleId="ListLabel69">
    <w:name w:val="ListLabel 69"/>
    <w:qFormat/>
    <w:rPr>
      <w:rFonts w:ascii="Times New Roman" w:hAnsi="Times New Roman" w:cs="Times New Roman"/>
    </w:rPr>
  </w:style>
  <w:style w:type="character" w:styleId="ListLabel70">
    <w:name w:val="ListLabel 70"/>
    <w:qFormat/>
    <w:rPr>
      <w:rFonts w:ascii="Times New Roman" w:hAnsi="Times New Roman" w:cs="Times New Roman"/>
      <w:lang w:val="en-US"/>
    </w:rPr>
  </w:style>
  <w:style w:type="character" w:styleId="ListLabel71">
    <w:name w:val="ListLabel 71"/>
    <w:qFormat/>
    <w:rPr>
      <w:rFonts w:ascii="Times New Roman" w:hAnsi="Times New Roman" w:cs="Times New Roman"/>
    </w:rPr>
  </w:style>
  <w:style w:type="paragraph" w:styleId="Titolo">
    <w:name w:val="Titolo"/>
    <w:basedOn w:val="Normal"/>
    <w:next w:val="Corpodeltesto"/>
    <w:qFormat/>
    <w:pPr>
      <w:keepNext w:val="true"/>
      <w:spacing w:before="240" w:after="120"/>
    </w:pPr>
    <w:rPr>
      <w:rFonts w:ascii="Liberation Sans" w:hAnsi="Liberation Sans" w:eastAsia="PingFang SC" w:cs="Arial Unicode MS"/>
      <w:sz w:val="28"/>
      <w:szCs w:val="28"/>
    </w:rPr>
  </w:style>
  <w:style w:type="paragraph" w:styleId="Corpodeltesto">
    <w:name w:val="Body Text"/>
    <w:basedOn w:val="Normal"/>
    <w:link w:val="CorpotestoCarattere"/>
    <w:uiPriority w:val="99"/>
    <w:semiHidden/>
    <w:unhideWhenUsed/>
    <w:rsid w:val="00385a07"/>
    <w:pPr>
      <w:spacing w:before="0" w:after="120"/>
    </w:pPr>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ListParagraph">
    <w:name w:val="List Paragraph"/>
    <w:basedOn w:val="Normal"/>
    <w:uiPriority w:val="34"/>
    <w:qFormat/>
    <w:rsid w:val="00d972f3"/>
    <w:pPr>
      <w:spacing w:before="0" w:after="160"/>
      <w:ind w:left="720" w:hanging="0"/>
      <w:contextualSpacing/>
    </w:pPr>
    <w:rPr/>
  </w:style>
  <w:style w:type="paragraph" w:styleId="Titolo11" w:customStyle="1">
    <w:name w:val="Titolo1"/>
    <w:basedOn w:val="Normal"/>
    <w:qFormat/>
    <w:rsid w:val="00d972f3"/>
    <w:pPr>
      <w:spacing w:lineRule="auto" w:line="240" w:beforeAutospacing="1" w:afterAutospacing="1"/>
    </w:pPr>
    <w:rPr>
      <w:rFonts w:ascii="Times New Roman" w:hAnsi="Times New Roman" w:eastAsia="Times New Roman" w:cs="Times New Roman"/>
      <w:sz w:val="24"/>
      <w:szCs w:val="24"/>
      <w:lang w:eastAsia="it-IT"/>
    </w:rPr>
  </w:style>
  <w:style w:type="paragraph" w:styleId="Desc" w:customStyle="1">
    <w:name w:val="desc"/>
    <w:basedOn w:val="Normal"/>
    <w:qFormat/>
    <w:rsid w:val="00d972f3"/>
    <w:pPr>
      <w:spacing w:lineRule="auto" w:line="240" w:beforeAutospacing="1" w:afterAutospacing="1"/>
    </w:pPr>
    <w:rPr>
      <w:rFonts w:ascii="Times New Roman" w:hAnsi="Times New Roman" w:eastAsia="Times New Roman" w:cs="Times New Roman"/>
      <w:sz w:val="24"/>
      <w:szCs w:val="24"/>
      <w:lang w:eastAsia="it-IT"/>
    </w:rPr>
  </w:style>
  <w:style w:type="paragraph" w:styleId="Details" w:customStyle="1">
    <w:name w:val="details"/>
    <w:basedOn w:val="Normal"/>
    <w:qFormat/>
    <w:rsid w:val="00d972f3"/>
    <w:pPr>
      <w:spacing w:lineRule="auto" w:line="240" w:beforeAutospacing="1" w:afterAutospacing="1"/>
    </w:pPr>
    <w:rPr>
      <w:rFonts w:ascii="Times New Roman" w:hAnsi="Times New Roman" w:eastAsia="Times New Roman" w:cs="Times New Roman"/>
      <w:sz w:val="24"/>
      <w:szCs w:val="24"/>
      <w:lang w:eastAsia="it-IT"/>
    </w:rPr>
  </w:style>
  <w:style w:type="paragraph" w:styleId="Links" w:customStyle="1">
    <w:name w:val="links"/>
    <w:basedOn w:val="Normal"/>
    <w:qFormat/>
    <w:rsid w:val="00d972f3"/>
    <w:pPr>
      <w:spacing w:lineRule="auto" w:line="240" w:beforeAutospacing="1" w:afterAutospacing="1"/>
    </w:pPr>
    <w:rPr>
      <w:rFonts w:ascii="Times New Roman" w:hAnsi="Times New Roman" w:eastAsia="Times New Roman" w:cs="Times New Roman"/>
      <w:sz w:val="24"/>
      <w:szCs w:val="24"/>
      <w:lang w:eastAsia="it-IT"/>
    </w:rPr>
  </w:style>
  <w:style w:type="paragraph" w:styleId="BalloonText">
    <w:name w:val="Balloon Text"/>
    <w:basedOn w:val="Normal"/>
    <w:link w:val="TestofumettoCarattere"/>
    <w:uiPriority w:val="99"/>
    <w:semiHidden/>
    <w:unhideWhenUsed/>
    <w:qFormat/>
    <w:rsid w:val="00d972f3"/>
    <w:pPr>
      <w:spacing w:lineRule="auto" w:line="240" w:before="0" w:after="0"/>
    </w:pPr>
    <w:rPr>
      <w:rFonts w:ascii="Segoe UI" w:hAnsi="Segoe UI" w:cs="Segoe UI"/>
      <w:sz w:val="18"/>
      <w:szCs w:val="18"/>
    </w:rPr>
  </w:style>
  <w:style w:type="paragraph" w:styleId="Titolo2" w:customStyle="1">
    <w:name w:val="Titolo2"/>
    <w:basedOn w:val="Normal"/>
    <w:qFormat/>
    <w:rsid w:val="00d972f3"/>
    <w:pPr>
      <w:spacing w:lineRule="auto" w:line="240" w:beforeAutospacing="1" w:afterAutospacing="1"/>
    </w:pPr>
    <w:rPr>
      <w:rFonts w:ascii="Times New Roman" w:hAnsi="Times New Roman" w:eastAsia="Times New Roman" w:cs="Times New Roman"/>
      <w:sz w:val="24"/>
      <w:szCs w:val="24"/>
      <w:lang w:eastAsia="it-IT"/>
    </w:rPr>
  </w:style>
  <w:style w:type="paragraph" w:styleId="BodyText3">
    <w:name w:val="Body Text 3"/>
    <w:basedOn w:val="Normal"/>
    <w:link w:val="Corpodeltesto3Carattere"/>
    <w:qFormat/>
    <w:rsid w:val="00d972f3"/>
    <w:pPr>
      <w:widowControl w:val="false"/>
      <w:spacing w:lineRule="auto" w:line="240" w:before="0" w:after="0"/>
      <w:jc w:val="both"/>
    </w:pPr>
    <w:rPr>
      <w:rFonts w:ascii="Times New Roman" w:hAnsi="Times New Roman" w:eastAsia="Times New Roman" w:cs="Times New Roman"/>
      <w:sz w:val="24"/>
      <w:szCs w:val="20"/>
      <w:lang w:eastAsia="it-IT"/>
    </w:rPr>
  </w:style>
  <w:style w:type="paragraph" w:styleId="Titolo31" w:customStyle="1">
    <w:name w:val="Titolo3"/>
    <w:basedOn w:val="Normal"/>
    <w:qFormat/>
    <w:rsid w:val="001c3ece"/>
    <w:pPr>
      <w:spacing w:lineRule="auto" w:line="240" w:beforeAutospacing="1" w:afterAutospacing="1"/>
    </w:pPr>
    <w:rPr>
      <w:rFonts w:ascii="Times New Roman" w:hAnsi="Times New Roman" w:eastAsia="Times New Roman" w:cs="Times New Roman"/>
      <w:sz w:val="24"/>
      <w:szCs w:val="24"/>
      <w:lang w:eastAsia="it-IT"/>
    </w:rPr>
  </w:style>
  <w:style w:type="paragraph" w:styleId="Default" w:customStyle="1">
    <w:name w:val="Default"/>
    <w:qFormat/>
    <w:rsid w:val="00385a07"/>
    <w:pPr>
      <w:widowControl/>
      <w:bidi w:val="0"/>
      <w:spacing w:lineRule="auto" w:line="240"/>
      <w:jc w:val="left"/>
    </w:pPr>
    <w:rPr>
      <w:rFonts w:ascii="Times New Roman" w:hAnsi="Times New Roman" w:eastAsia="Times New Roman" w:cs="Times New Roman"/>
      <w:color w:val="000000"/>
      <w:kern w:val="0"/>
      <w:sz w:val="24"/>
      <w:szCs w:val="24"/>
      <w:lang w:eastAsia="it-IT" w:val="it-IT" w:bidi="ar-SA"/>
    </w:rPr>
  </w:style>
  <w:style w:type="paragraph" w:styleId="NormalWeb">
    <w:name w:val="Normal (Web)"/>
    <w:basedOn w:val="Normal"/>
    <w:uiPriority w:val="99"/>
    <w:unhideWhenUsed/>
    <w:qFormat/>
    <w:rsid w:val="00b21f99"/>
    <w:pPr>
      <w:spacing w:lineRule="auto" w:line="240" w:beforeAutospacing="1" w:afterAutospacing="1"/>
    </w:pPr>
    <w:rPr>
      <w:rFonts w:ascii="Times New Roman" w:hAnsi="Times New Roman" w:eastAsia="Times New Roman" w:cs="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ubmed.ncbi.nlm.nih.gov/35108375/" TargetMode="External"/><Relationship Id="rId3" Type="http://schemas.openxmlformats.org/officeDocument/2006/relationships/hyperlink" Target="https://pubmed.ncbi.nlm.nih.gov/34411623/" TargetMode="External"/><Relationship Id="rId4" Type="http://schemas.openxmlformats.org/officeDocument/2006/relationships/hyperlink" Target="https://pubmed.ncbi.nlm.nih.gov/34311022/" TargetMode="External"/><Relationship Id="rId5" Type="http://schemas.openxmlformats.org/officeDocument/2006/relationships/hyperlink" Target="https://pubmed.ncbi.nlm.nih.gov/34229346/" TargetMode="External"/><Relationship Id="rId6" Type="http://schemas.openxmlformats.org/officeDocument/2006/relationships/hyperlink" Target="https://pubmed.ncbi.nlm.nih.gov/34218990/" TargetMode="External"/><Relationship Id="rId7" Type="http://schemas.openxmlformats.org/officeDocument/2006/relationships/hyperlink" Target="https://pubmed.ncbi.nlm.nih.gov/34074587/" TargetMode="External"/><Relationship Id="rId8" Type="http://schemas.openxmlformats.org/officeDocument/2006/relationships/hyperlink" Target="https://pubmed.ncbi.nlm.nih.gov/33746740/" TargetMode="External"/><Relationship Id="rId9" Type="http://schemas.openxmlformats.org/officeDocument/2006/relationships/hyperlink" Target="https://pubmed.ncbi.nlm.nih.gov/33672599/" TargetMode="External"/><Relationship Id="rId10" Type="http://schemas.openxmlformats.org/officeDocument/2006/relationships/hyperlink" Target="https://pubmed.ncbi.nlm.nih.gov/33572514/" TargetMode="External"/><Relationship Id="rId11" Type="http://schemas.openxmlformats.org/officeDocument/2006/relationships/hyperlink" Target="https://pubmed.ncbi.nlm.nih.gov/33045863/" TargetMode="External"/><Relationship Id="rId12" Type="http://schemas.openxmlformats.org/officeDocument/2006/relationships/hyperlink" Target="https://pubmed.ncbi.nlm.nih.gov/33624040/" TargetMode="External"/><Relationship Id="rId13" Type="http://schemas.openxmlformats.org/officeDocument/2006/relationships/hyperlink" Target="https://pubmed.ncbi.nlm.nih.gov/32998821/" TargetMode="External"/><Relationship Id="rId14" Type="http://schemas.openxmlformats.org/officeDocument/2006/relationships/hyperlink" Target="https://pubmed.ncbi.nlm.nih.gov/32827595/" TargetMode="External"/><Relationship Id="rId15" Type="http://schemas.openxmlformats.org/officeDocument/2006/relationships/hyperlink" Target="https://pubmed.ncbi.nlm.nih.gov/32783395/" TargetMode="External"/><Relationship Id="rId16" Type="http://schemas.openxmlformats.org/officeDocument/2006/relationships/hyperlink" Target="https://pubmed.ncbi.nlm.nih.gov/32912794/" TargetMode="External"/><Relationship Id="rId17" Type="http://schemas.openxmlformats.org/officeDocument/2006/relationships/hyperlink" Target="https://pubmed.ncbi.nlm.nih.gov/32713842/" TargetMode="External"/><Relationship Id="rId18" Type="http://schemas.openxmlformats.org/officeDocument/2006/relationships/hyperlink" Target="https://pubmed.ncbi.nlm.nih.gov/32036387/" TargetMode="External"/><Relationship Id="rId19" Type="http://schemas.openxmlformats.org/officeDocument/2006/relationships/hyperlink" Target="https://www.ncbi.nlm.nih.gov/pubmed/30103444" TargetMode="External"/><Relationship Id="rId20" Type="http://schemas.openxmlformats.org/officeDocument/2006/relationships/hyperlink" Target="https://www.ncbi.nlm.nih.gov/pubmed/29932487" TargetMode="External"/><Relationship Id="rId21" Type="http://schemas.openxmlformats.org/officeDocument/2006/relationships/hyperlink" Target="https://www.ncbi.nlm.nih.gov/pubmed/28004268" TargetMode="External"/><Relationship Id="rId22" Type="http://schemas.openxmlformats.org/officeDocument/2006/relationships/hyperlink" Target="https://www.ncbi.nlm.nih.gov/pubmed/28917544" TargetMode="External"/><Relationship Id="rId23" Type="http://schemas.openxmlformats.org/officeDocument/2006/relationships/hyperlink" Target="https://www.ncbi.nlm.nih.gov/pubmed/27890487" TargetMode="External"/><Relationship Id="rId24" Type="http://schemas.openxmlformats.org/officeDocument/2006/relationships/hyperlink" Target="https://www.ncbi.nlm.nih.gov/pubmed/27817991" TargetMode="External"/><Relationship Id="rId25" Type="http://schemas.openxmlformats.org/officeDocument/2006/relationships/hyperlink" Target="https://www.ncbi.nlm.nih.gov/pubmed/27289165" TargetMode="External"/><Relationship Id="rId26" Type="http://schemas.openxmlformats.org/officeDocument/2006/relationships/hyperlink" Target="https://www.ncbi.nlm.nih.gov/pubmed/27216846" TargetMode="External"/><Relationship Id="rId27" Type="http://schemas.openxmlformats.org/officeDocument/2006/relationships/hyperlink" Target="https://www.ncbi.nlm.nih.gov/pubmed/27212622" TargetMode="External"/><Relationship Id="rId28" Type="http://schemas.openxmlformats.org/officeDocument/2006/relationships/hyperlink" Target="https://www.ncbi.nlm.nih.gov/pubmed/27089973" TargetMode="External"/><Relationship Id="rId29" Type="http://schemas.openxmlformats.org/officeDocument/2006/relationships/hyperlink" Target="https://www.ncbi.nlm.nih.gov/pubmed/26303195" TargetMode="External"/><Relationship Id="rId30" Type="http://schemas.openxmlformats.org/officeDocument/2006/relationships/hyperlink" Target="https://www.ncbi.nlm.nih.gov/pubmed/26734140" TargetMode="External"/><Relationship Id="rId31" Type="http://schemas.openxmlformats.org/officeDocument/2006/relationships/hyperlink" Target="http://www.ncbi.nlm.nih.gov/pubmed/25889595" TargetMode="External"/><Relationship Id="rId32" Type="http://schemas.openxmlformats.org/officeDocument/2006/relationships/hyperlink" Target="http://www.ncbi.nlm.nih.gov/pubmed/25342491" TargetMode="External"/><Relationship Id="rId33" Type="http://schemas.openxmlformats.org/officeDocument/2006/relationships/hyperlink" Target="http://www.ncbi.nlm.nih.gov/pubmed/25241718" TargetMode="External"/><Relationship Id="rId34" Type="http://schemas.openxmlformats.org/officeDocument/2006/relationships/hyperlink" Target="http://www.ncbi.nlm.nih.gov/pubmed/24462046" TargetMode="External"/><Relationship Id="rId35" Type="http://schemas.openxmlformats.org/officeDocument/2006/relationships/hyperlink" Target="http://www.ncbi.nlm.nih.gov/pubmed/25928355" TargetMode="External"/><Relationship Id="rId36" Type="http://schemas.openxmlformats.org/officeDocument/2006/relationships/hyperlink" Target="http://www.ncbi.nlm.nih.gov/pubmed/24057693" TargetMode="External"/><Relationship Id="rId37" Type="http://schemas.openxmlformats.org/officeDocument/2006/relationships/hyperlink" Target="http://www.ncbi.nlm.nih.gov/pubmed/24026107" TargetMode="External"/><Relationship Id="rId38" Type="http://schemas.openxmlformats.org/officeDocument/2006/relationships/hyperlink" Target="http://www.ncbi.nlm.nih.gov/pubmed/23863908" TargetMode="External"/><Relationship Id="rId39" Type="http://schemas.openxmlformats.org/officeDocument/2006/relationships/hyperlink" Target="http://www.ncbi.nlm.nih.gov/pubmed/23716525" TargetMode="External"/><Relationship Id="rId40" Type="http://schemas.openxmlformats.org/officeDocument/2006/relationships/hyperlink" Target="http://www.ncbi.nlm.nih.gov/pubmed/23264301" TargetMode="External"/><Relationship Id="rId41" Type="http://schemas.openxmlformats.org/officeDocument/2006/relationships/hyperlink" Target="http://www.ncbi.nlm.nih.gov/pubmed/23173143" TargetMode="External"/><Relationship Id="rId42" Type="http://schemas.openxmlformats.org/officeDocument/2006/relationships/hyperlink" Target="http://www.ncbi.nlm.nih.gov/pubmed/23147277" TargetMode="External"/><Relationship Id="rId43" Type="http://schemas.openxmlformats.org/officeDocument/2006/relationships/hyperlink" Target="http://www.ncbi.nlm.nih.gov/pubmed/23063367" TargetMode="External"/><Relationship Id="rId44" Type="http://schemas.openxmlformats.org/officeDocument/2006/relationships/hyperlink" Target="http://www.ncbi.nlm.nih.gov/pubmed/22923686" TargetMode="External"/><Relationship Id="rId45" Type="http://schemas.openxmlformats.org/officeDocument/2006/relationships/hyperlink" Target="http://www.ncbi.nlm.nih.gov/pubmed/22762727" TargetMode="External"/><Relationship Id="rId46" Type="http://schemas.openxmlformats.org/officeDocument/2006/relationships/hyperlink" Target="http://www.ncbi.nlm.nih.gov/pubmed/22572646" TargetMode="External"/><Relationship Id="rId47" Type="http://schemas.openxmlformats.org/officeDocument/2006/relationships/hyperlink" Target="http://www.ncbi.nlm.nih.gov/pubmed/22430605" TargetMode="Externa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Application>LibreOffice/6.1.4.2$MacOSX_X86_64 LibreOffice_project/9d0f32d1f0b509096fd65e0d4bec26ddd1938fd3</Application>
  <Pages>7</Pages>
  <Words>3677</Words>
  <Characters>22321</Characters>
  <CharactersWithSpaces>25982</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2022-03-14T16:25:00Z</dcterms:created>
  <dc:creator>Olga</dc:creator>
  <dc:description/>
  <dc:language>it-IT</dc:language>
  <cp:lastModifiedBy>OLGA VACCARO</cp:lastModifiedBy>
  <cp:lastPrinted>2022-02-24T10:57:00Z</cp:lastPrinted>
  <dcterms:modified xsi:type="dcterms:W3CDTF">2022-03-14T17:01:00Z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